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65326" w14:textId="54645832" w:rsidR="001A2D64" w:rsidRPr="002460FC" w:rsidRDefault="00C12EBE">
      <w:pPr>
        <w:pStyle w:val="Standard"/>
        <w:pageBreakBefore/>
        <w:rPr>
          <w:rFonts w:ascii="Arial" w:hAnsi="Arial"/>
          <w:bCs/>
          <w:i/>
          <w:iCs/>
          <w:color w:val="808080" w:themeColor="background1" w:themeShade="80"/>
          <w:sz w:val="32"/>
          <w:szCs w:val="32"/>
        </w:rPr>
      </w:pPr>
      <w:r w:rsidRPr="002460FC">
        <w:rPr>
          <w:rFonts w:ascii="Arial" w:hAnsi="Arial"/>
          <w:bCs/>
          <w:i/>
          <w:iCs/>
          <w:color w:val="808080" w:themeColor="background1" w:themeShade="80"/>
          <w:sz w:val="32"/>
          <w:szCs w:val="32"/>
        </w:rPr>
        <w:t xml:space="preserve">PROJEKT  </w:t>
      </w:r>
      <w:r w:rsidRPr="002460FC">
        <w:rPr>
          <w:rFonts w:ascii="Arial" w:hAnsi="Arial"/>
          <w:bCs/>
          <w:i/>
          <w:iCs/>
          <w:noProof/>
          <w:color w:val="808080" w:themeColor="background1" w:themeShade="80"/>
          <w:sz w:val="32"/>
          <w:szCs w:val="32"/>
        </w:rPr>
        <w:drawing>
          <wp:anchor distT="0" distB="0" distL="114300" distR="114300" simplePos="0" relativeHeight="2" behindDoc="0" locked="0" layoutInCell="1" allowOverlap="1" wp14:anchorId="4BA628C6" wp14:editId="40772140">
            <wp:simplePos x="0" y="0"/>
            <wp:positionH relativeFrom="column">
              <wp:align>right</wp:align>
            </wp:positionH>
            <wp:positionV relativeFrom="paragraph">
              <wp:posOffset>720</wp:posOffset>
            </wp:positionV>
            <wp:extent cx="1807199" cy="1540440"/>
            <wp:effectExtent l="0" t="0" r="2551" b="2610"/>
            <wp:wrapSquare wrapText="bothSides"/>
            <wp:docPr id="1999841479"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1807199" cy="1540440"/>
                    </a:xfrm>
                    <a:prstGeom prst="rect">
                      <a:avLst/>
                    </a:prstGeom>
                    <a:noFill/>
                    <a:ln>
                      <a:noFill/>
                      <a:prstDash/>
                    </a:ln>
                  </pic:spPr>
                </pic:pic>
              </a:graphicData>
            </a:graphic>
          </wp:anchor>
        </w:drawing>
      </w:r>
      <w:r w:rsidR="007978DD">
        <w:rPr>
          <w:rFonts w:ascii="Arial" w:hAnsi="Arial"/>
          <w:bCs/>
          <w:i/>
          <w:iCs/>
          <w:color w:val="808080" w:themeColor="background1" w:themeShade="80"/>
          <w:sz w:val="32"/>
          <w:szCs w:val="32"/>
        </w:rPr>
        <w:t>WYKONAWCZY</w:t>
      </w:r>
    </w:p>
    <w:p w14:paraId="4C80A0A9" w14:textId="77777777" w:rsidR="001A2D64" w:rsidRDefault="001A2D64">
      <w:pPr>
        <w:pStyle w:val="Standard"/>
        <w:rPr>
          <w:rFonts w:ascii="Arial" w:hAnsi="Arial"/>
          <w:b/>
          <w:bCs/>
          <w:i/>
          <w:iCs/>
          <w:sz w:val="18"/>
          <w:szCs w:val="18"/>
        </w:rPr>
      </w:pPr>
    </w:p>
    <w:p w14:paraId="0ADC5BAB" w14:textId="77777777" w:rsidR="001A2D64" w:rsidRDefault="001A2D64">
      <w:pPr>
        <w:pStyle w:val="Standard"/>
        <w:rPr>
          <w:rFonts w:ascii="Arial" w:hAnsi="Arial"/>
          <w:b/>
          <w:bCs/>
          <w:i/>
          <w:iCs/>
          <w:sz w:val="18"/>
          <w:szCs w:val="18"/>
        </w:rPr>
      </w:pPr>
    </w:p>
    <w:p w14:paraId="42B5703C" w14:textId="77777777" w:rsidR="001A2D64" w:rsidRDefault="001A2D64">
      <w:pPr>
        <w:pStyle w:val="Standard"/>
        <w:rPr>
          <w:rFonts w:ascii="Arial" w:hAnsi="Arial"/>
          <w:b/>
          <w:bCs/>
          <w:i/>
          <w:iCs/>
          <w:sz w:val="18"/>
          <w:szCs w:val="18"/>
        </w:rPr>
      </w:pPr>
    </w:p>
    <w:p w14:paraId="459F81B7" w14:textId="77777777" w:rsidR="001A2D64" w:rsidRDefault="001A2D64">
      <w:pPr>
        <w:pStyle w:val="Standard"/>
        <w:rPr>
          <w:rFonts w:ascii="Arial" w:hAnsi="Arial"/>
          <w:b/>
          <w:bCs/>
          <w:i/>
          <w:iCs/>
          <w:sz w:val="18"/>
          <w:szCs w:val="18"/>
        </w:rPr>
      </w:pPr>
    </w:p>
    <w:p w14:paraId="1340341B" w14:textId="77777777" w:rsidR="001A2D64" w:rsidRDefault="001A2D64">
      <w:pPr>
        <w:pStyle w:val="Standard"/>
        <w:rPr>
          <w:rFonts w:ascii="Arial" w:hAnsi="Arial"/>
          <w:b/>
          <w:bCs/>
          <w:i/>
          <w:iCs/>
          <w:sz w:val="18"/>
          <w:szCs w:val="18"/>
        </w:rPr>
      </w:pPr>
    </w:p>
    <w:p w14:paraId="211BB57E" w14:textId="77777777" w:rsidR="001A2D64" w:rsidRDefault="001A2D64">
      <w:pPr>
        <w:pStyle w:val="Standard"/>
        <w:rPr>
          <w:rFonts w:ascii="Arial" w:hAnsi="Arial"/>
          <w:b/>
          <w:bCs/>
          <w:i/>
          <w:iCs/>
          <w:sz w:val="18"/>
          <w:szCs w:val="18"/>
        </w:rPr>
      </w:pPr>
    </w:p>
    <w:p w14:paraId="3F0E79C4" w14:textId="77777777" w:rsidR="001A2D64" w:rsidRDefault="001A2D64">
      <w:pPr>
        <w:pStyle w:val="Standard"/>
        <w:rPr>
          <w:rFonts w:ascii="Arial" w:hAnsi="Arial"/>
          <w:b/>
          <w:bCs/>
          <w:i/>
          <w:iCs/>
          <w:sz w:val="18"/>
          <w:szCs w:val="18"/>
        </w:rPr>
      </w:pPr>
    </w:p>
    <w:p w14:paraId="296229A0" w14:textId="77777777" w:rsidR="001A2D64" w:rsidRDefault="001A2D64">
      <w:pPr>
        <w:pStyle w:val="Standard"/>
        <w:rPr>
          <w:rFonts w:ascii="Arial" w:hAnsi="Arial"/>
          <w:b/>
          <w:bCs/>
          <w:i/>
          <w:iCs/>
          <w:sz w:val="18"/>
          <w:szCs w:val="18"/>
        </w:rPr>
      </w:pPr>
    </w:p>
    <w:p w14:paraId="35E3954D" w14:textId="77777777" w:rsidR="001A2D64" w:rsidRDefault="001A2D64">
      <w:pPr>
        <w:pStyle w:val="Standard"/>
        <w:rPr>
          <w:rFonts w:ascii="Arial" w:hAnsi="Arial"/>
          <w:b/>
          <w:bCs/>
          <w:i/>
          <w:iCs/>
          <w:sz w:val="18"/>
          <w:szCs w:val="18"/>
        </w:rPr>
      </w:pPr>
    </w:p>
    <w:p w14:paraId="76E36AF5" w14:textId="77777777" w:rsidR="001A2D64" w:rsidRDefault="001A2D64">
      <w:pPr>
        <w:pStyle w:val="Standard"/>
        <w:rPr>
          <w:rFonts w:ascii="Arial" w:hAnsi="Arial"/>
          <w:b/>
          <w:bCs/>
          <w:i/>
          <w:iCs/>
          <w:sz w:val="18"/>
          <w:szCs w:val="18"/>
        </w:rPr>
      </w:pPr>
    </w:p>
    <w:p w14:paraId="0D8B3DDB" w14:textId="77777777" w:rsidR="001A2D64" w:rsidRDefault="001A2D64">
      <w:pPr>
        <w:pStyle w:val="Standard"/>
        <w:rPr>
          <w:rFonts w:ascii="Arial" w:hAnsi="Arial"/>
          <w:b/>
          <w:bCs/>
          <w:i/>
          <w:iCs/>
          <w:sz w:val="18"/>
          <w:szCs w:val="18"/>
        </w:rPr>
      </w:pPr>
    </w:p>
    <w:p w14:paraId="31D0AFFC" w14:textId="77777777" w:rsidR="001A2D64" w:rsidRDefault="001A2D64">
      <w:pPr>
        <w:pStyle w:val="Standard"/>
        <w:rPr>
          <w:rFonts w:ascii="Arial" w:hAnsi="Arial"/>
          <w:b/>
          <w:bCs/>
          <w:i/>
          <w:iCs/>
          <w:sz w:val="18"/>
          <w:szCs w:val="18"/>
        </w:rPr>
      </w:pPr>
    </w:p>
    <w:p w14:paraId="2DFC1D95" w14:textId="733DCA7B" w:rsidR="001A2D64" w:rsidRDefault="003A0D51" w:rsidP="003A0D51">
      <w:pPr>
        <w:pStyle w:val="Standard"/>
        <w:jc w:val="center"/>
        <w:rPr>
          <w:rFonts w:ascii="Arial" w:hAnsi="Arial"/>
          <w:b/>
          <w:sz w:val="44"/>
          <w:szCs w:val="44"/>
        </w:rPr>
      </w:pPr>
      <w:r w:rsidRPr="003A0D51">
        <w:rPr>
          <w:rFonts w:ascii="Arial" w:hAnsi="Arial"/>
          <w:b/>
          <w:sz w:val="44"/>
          <w:szCs w:val="44"/>
        </w:rPr>
        <w:t xml:space="preserve">PROJEKT </w:t>
      </w:r>
      <w:r w:rsidR="007978DD">
        <w:rPr>
          <w:rFonts w:ascii="Arial" w:hAnsi="Arial"/>
          <w:b/>
          <w:sz w:val="44"/>
          <w:szCs w:val="44"/>
        </w:rPr>
        <w:t>WYKONAWCZY</w:t>
      </w:r>
    </w:p>
    <w:p w14:paraId="11A6BFA8" w14:textId="4FDFFE1B" w:rsidR="006657C3" w:rsidRPr="006657C3" w:rsidRDefault="006657C3" w:rsidP="003A0D51">
      <w:pPr>
        <w:pStyle w:val="Standard"/>
        <w:jc w:val="center"/>
        <w:rPr>
          <w:rFonts w:ascii="Arial" w:hAnsi="Arial"/>
          <w:b/>
          <w:bCs/>
          <w:i/>
          <w:iCs/>
          <w:sz w:val="40"/>
          <w:szCs w:val="40"/>
        </w:rPr>
      </w:pPr>
      <w:r w:rsidRPr="006657C3">
        <w:rPr>
          <w:rFonts w:ascii="Arial" w:hAnsi="Arial"/>
          <w:b/>
          <w:sz w:val="40"/>
          <w:szCs w:val="40"/>
        </w:rPr>
        <w:t>BRANŻA INSTALACJE SANITARNE</w:t>
      </w:r>
    </w:p>
    <w:p w14:paraId="3C079819" w14:textId="77777777" w:rsidR="001A2D64" w:rsidRDefault="001A2D64">
      <w:pPr>
        <w:pStyle w:val="Standard"/>
        <w:rPr>
          <w:rFonts w:ascii="Arial" w:hAnsi="Arial"/>
          <w:b/>
          <w:bCs/>
          <w:i/>
          <w:iCs/>
          <w:sz w:val="18"/>
          <w:szCs w:val="18"/>
        </w:rPr>
      </w:pPr>
    </w:p>
    <w:p w14:paraId="7BA0AC96" w14:textId="77777777" w:rsidR="001A2D64" w:rsidRDefault="00C12EBE">
      <w:pPr>
        <w:pStyle w:val="Standard"/>
        <w:rPr>
          <w:rFonts w:ascii="Arial" w:hAnsi="Arial"/>
          <w:b/>
          <w:bCs/>
          <w:i/>
          <w:iCs/>
          <w:sz w:val="18"/>
          <w:szCs w:val="18"/>
        </w:rPr>
      </w:pPr>
      <w:r>
        <w:rPr>
          <w:rFonts w:ascii="Arial" w:hAnsi="Arial"/>
          <w:b/>
          <w:bCs/>
          <w:i/>
          <w:iCs/>
          <w:sz w:val="18"/>
          <w:szCs w:val="18"/>
        </w:rPr>
        <w:t>TEMAT</w:t>
      </w:r>
    </w:p>
    <w:p w14:paraId="40860E2F" w14:textId="009C6929" w:rsidR="001A2D64" w:rsidRPr="0062606B" w:rsidRDefault="0048296D">
      <w:pPr>
        <w:pStyle w:val="Standard"/>
        <w:rPr>
          <w:rFonts w:ascii="Arial" w:hAnsi="Arial"/>
          <w:b/>
          <w:bCs/>
          <w:color w:val="000000"/>
          <w:sz w:val="22"/>
          <w:szCs w:val="22"/>
        </w:rPr>
      </w:pPr>
      <w:bookmarkStart w:id="0" w:name="_Hlk195036756"/>
      <w:r>
        <w:rPr>
          <w:rFonts w:ascii="Arial" w:hAnsi="Arial"/>
          <w:b/>
          <w:bCs/>
          <w:color w:val="000000"/>
          <w:sz w:val="22"/>
          <w:szCs w:val="22"/>
        </w:rPr>
        <w:t>PRZEBUDOWA PRZEGRÓD WEWNĘTRZNYCH I ZMIANA SPOSOBU UŻYTKOWANIA LOKALU ŻŁOBKA NA LOKAL O FUNKCJI BIUROWEJ WRAZ Z PRZEBUDOWĄ I WYKONANIEM NIEZBĘDNYCH INSTALACJI TECHNICZNYCH WEWNĘTRZNYCH</w:t>
      </w:r>
      <w:r w:rsidR="00EB42F0" w:rsidRPr="0062606B">
        <w:rPr>
          <w:rFonts w:ascii="Arial" w:hAnsi="Arial"/>
          <w:b/>
          <w:bCs/>
          <w:color w:val="000000"/>
          <w:sz w:val="22"/>
          <w:szCs w:val="22"/>
        </w:rPr>
        <w:t xml:space="preserve"> </w:t>
      </w:r>
      <w:r w:rsidR="00182195">
        <w:rPr>
          <w:rFonts w:ascii="Arial" w:hAnsi="Arial"/>
          <w:b/>
          <w:bCs/>
          <w:color w:val="000000"/>
          <w:sz w:val="22"/>
          <w:szCs w:val="22"/>
        </w:rPr>
        <w:t>ORAZ</w:t>
      </w:r>
      <w:r>
        <w:rPr>
          <w:rFonts w:ascii="Arial" w:hAnsi="Arial"/>
          <w:b/>
          <w:bCs/>
          <w:color w:val="000000"/>
          <w:sz w:val="22"/>
          <w:szCs w:val="22"/>
        </w:rPr>
        <w:t xml:space="preserve"> DOSTOSOWANIEM </w:t>
      </w:r>
      <w:r w:rsidR="00182195">
        <w:rPr>
          <w:rFonts w:ascii="Arial" w:hAnsi="Arial"/>
          <w:b/>
          <w:bCs/>
          <w:color w:val="000000"/>
          <w:sz w:val="22"/>
          <w:szCs w:val="22"/>
        </w:rPr>
        <w:t xml:space="preserve">CZĘŚCI </w:t>
      </w:r>
      <w:r w:rsidR="001C08F3">
        <w:rPr>
          <w:rFonts w:ascii="Arial" w:hAnsi="Arial"/>
          <w:b/>
          <w:bCs/>
          <w:color w:val="000000"/>
          <w:sz w:val="22"/>
          <w:szCs w:val="22"/>
        </w:rPr>
        <w:t xml:space="preserve">BUDYNKU </w:t>
      </w:r>
      <w:r>
        <w:rPr>
          <w:rFonts w:ascii="Arial" w:hAnsi="Arial"/>
          <w:b/>
          <w:bCs/>
          <w:color w:val="000000"/>
          <w:sz w:val="22"/>
          <w:szCs w:val="22"/>
        </w:rPr>
        <w:t xml:space="preserve">DO AKTUALNYCH </w:t>
      </w:r>
      <w:r w:rsidR="001C08F3">
        <w:rPr>
          <w:rFonts w:ascii="Arial" w:hAnsi="Arial"/>
          <w:b/>
          <w:bCs/>
          <w:color w:val="000000"/>
          <w:sz w:val="22"/>
          <w:szCs w:val="22"/>
        </w:rPr>
        <w:t xml:space="preserve">WYMOGÓW </w:t>
      </w:r>
      <w:r>
        <w:rPr>
          <w:rFonts w:ascii="Arial" w:hAnsi="Arial"/>
          <w:b/>
          <w:bCs/>
          <w:color w:val="000000"/>
          <w:sz w:val="22"/>
          <w:szCs w:val="22"/>
        </w:rPr>
        <w:t>OCHRONY PRZECIWPOŻAROWEJ</w:t>
      </w:r>
    </w:p>
    <w:bookmarkEnd w:id="0"/>
    <w:p w14:paraId="71DB0879" w14:textId="77777777" w:rsidR="001A2D64" w:rsidRDefault="001A2D64">
      <w:pPr>
        <w:pStyle w:val="Standard"/>
        <w:rPr>
          <w:rFonts w:ascii="Arial" w:hAnsi="Arial"/>
          <w:b/>
          <w:bCs/>
          <w:i/>
          <w:iCs/>
          <w:sz w:val="18"/>
          <w:szCs w:val="18"/>
        </w:rPr>
      </w:pPr>
    </w:p>
    <w:p w14:paraId="3F5086D1" w14:textId="77777777" w:rsidR="001A2D64" w:rsidRDefault="00C12EBE">
      <w:pPr>
        <w:pStyle w:val="Standard"/>
        <w:rPr>
          <w:rFonts w:ascii="Arial" w:hAnsi="Arial"/>
          <w:b/>
          <w:bCs/>
          <w:i/>
          <w:iCs/>
          <w:sz w:val="18"/>
          <w:szCs w:val="18"/>
        </w:rPr>
      </w:pPr>
      <w:r>
        <w:rPr>
          <w:rFonts w:ascii="Arial" w:hAnsi="Arial"/>
          <w:b/>
          <w:bCs/>
          <w:i/>
          <w:iCs/>
          <w:sz w:val="18"/>
          <w:szCs w:val="18"/>
        </w:rPr>
        <w:t>LOKALIZACJA</w:t>
      </w:r>
    </w:p>
    <w:p w14:paraId="0F50DD4A" w14:textId="2AB51F39" w:rsidR="001A2D64" w:rsidRDefault="00C12EBE">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w:t>
      </w:r>
      <w:r w:rsidR="003A0D51">
        <w:rPr>
          <w:rFonts w:ascii="Arial" w:hAnsi="Arial"/>
          <w:color w:val="000000"/>
        </w:rPr>
        <w:t xml:space="preserve">UL. </w:t>
      </w:r>
      <w:r w:rsidR="0048296D">
        <w:rPr>
          <w:rFonts w:ascii="Arial" w:hAnsi="Arial"/>
          <w:color w:val="000000"/>
        </w:rPr>
        <w:t>L. OKULICKIEGO 3</w:t>
      </w:r>
    </w:p>
    <w:p w14:paraId="2C461FCC" w14:textId="7CB58BCD" w:rsidR="001A2D64" w:rsidRDefault="00C12EBE">
      <w:pPr>
        <w:pStyle w:val="Standard"/>
        <w:rPr>
          <w:rFonts w:ascii="Arial" w:hAnsi="Arial"/>
          <w:color w:val="000000"/>
        </w:rPr>
      </w:pPr>
      <w:r>
        <w:rPr>
          <w:rFonts w:ascii="Arial" w:hAnsi="Arial"/>
          <w:color w:val="000000"/>
        </w:rPr>
        <w:t xml:space="preserve">DZ. NR </w:t>
      </w:r>
      <w:r w:rsidR="0048296D">
        <w:rPr>
          <w:rFonts w:ascii="Arial" w:hAnsi="Arial"/>
          <w:color w:val="000000"/>
        </w:rPr>
        <w:t>2205</w:t>
      </w:r>
      <w:r w:rsidR="003D50E7">
        <w:rPr>
          <w:rFonts w:ascii="Arial" w:hAnsi="Arial"/>
          <w:color w:val="000000"/>
        </w:rPr>
        <w:t>/</w:t>
      </w:r>
      <w:r w:rsidR="0048296D">
        <w:rPr>
          <w:rFonts w:ascii="Arial" w:hAnsi="Arial"/>
          <w:color w:val="000000"/>
        </w:rPr>
        <w:t>152</w:t>
      </w:r>
      <w:r w:rsidR="008F0D9A">
        <w:rPr>
          <w:rFonts w:ascii="Arial" w:hAnsi="Arial"/>
          <w:color w:val="000000"/>
        </w:rPr>
        <w:t xml:space="preserve"> - część</w:t>
      </w:r>
      <w:r>
        <w:rPr>
          <w:rFonts w:ascii="Arial" w:hAnsi="Arial"/>
          <w:color w:val="000000"/>
        </w:rPr>
        <w:t xml:space="preserve">, </w:t>
      </w:r>
      <w:proofErr w:type="spellStart"/>
      <w:r>
        <w:rPr>
          <w:rFonts w:ascii="Arial" w:hAnsi="Arial"/>
          <w:color w:val="000000"/>
        </w:rPr>
        <w:t>obr</w:t>
      </w:r>
      <w:proofErr w:type="spellEnd"/>
      <w:r>
        <w:rPr>
          <w:rFonts w:ascii="Arial" w:hAnsi="Arial"/>
          <w:color w:val="000000"/>
        </w:rPr>
        <w:t>.</w:t>
      </w:r>
      <w:r w:rsidR="0048296D">
        <w:rPr>
          <w:rFonts w:ascii="Arial" w:hAnsi="Arial"/>
          <w:color w:val="000000"/>
        </w:rPr>
        <w:t xml:space="preserve"> 07</w:t>
      </w:r>
      <w:r>
        <w:rPr>
          <w:rFonts w:ascii="Arial" w:hAnsi="Arial"/>
          <w:color w:val="000000"/>
        </w:rPr>
        <w:t xml:space="preserve">, jedn. </w:t>
      </w:r>
      <w:proofErr w:type="spellStart"/>
      <w:r>
        <w:rPr>
          <w:rFonts w:ascii="Arial" w:hAnsi="Arial"/>
          <w:color w:val="000000"/>
        </w:rPr>
        <w:t>ewid</w:t>
      </w:r>
      <w:proofErr w:type="spellEnd"/>
      <w:r>
        <w:rPr>
          <w:rFonts w:ascii="Arial" w:hAnsi="Arial"/>
          <w:color w:val="000000"/>
        </w:rPr>
        <w:t xml:space="preserve">. </w:t>
      </w:r>
      <w:r w:rsidR="0048296D">
        <w:rPr>
          <w:rFonts w:ascii="Arial" w:hAnsi="Arial"/>
          <w:color w:val="000000"/>
        </w:rPr>
        <w:t>302604_4 ŚREM</w:t>
      </w:r>
    </w:p>
    <w:p w14:paraId="0881AB6B" w14:textId="77777777" w:rsidR="0048296D" w:rsidRDefault="0048296D" w:rsidP="003A0D51">
      <w:pPr>
        <w:pStyle w:val="Standard"/>
        <w:rPr>
          <w:rFonts w:ascii="Arial" w:hAnsi="Arial"/>
          <w:b/>
          <w:bCs/>
          <w:i/>
          <w:iCs/>
          <w:sz w:val="18"/>
          <w:szCs w:val="18"/>
        </w:rPr>
      </w:pPr>
    </w:p>
    <w:p w14:paraId="4079EBB2" w14:textId="6F681F32" w:rsidR="003A0D51" w:rsidRDefault="003A0D51" w:rsidP="003A0D51">
      <w:pPr>
        <w:pStyle w:val="Standard"/>
        <w:rPr>
          <w:rFonts w:ascii="Arial" w:hAnsi="Arial"/>
          <w:b/>
          <w:bCs/>
          <w:i/>
          <w:iCs/>
          <w:sz w:val="18"/>
          <w:szCs w:val="18"/>
        </w:rPr>
      </w:pPr>
      <w:r>
        <w:rPr>
          <w:rFonts w:ascii="Arial" w:hAnsi="Arial"/>
          <w:b/>
          <w:bCs/>
          <w:i/>
          <w:iCs/>
          <w:sz w:val="18"/>
          <w:szCs w:val="18"/>
        </w:rPr>
        <w:t>INWESTOR</w:t>
      </w:r>
    </w:p>
    <w:p w14:paraId="2AAD1B63" w14:textId="09F0A149" w:rsidR="005C2470" w:rsidRDefault="0048296D" w:rsidP="003A0D51">
      <w:pPr>
        <w:pStyle w:val="Standard"/>
        <w:rPr>
          <w:rFonts w:ascii="Arial" w:hAnsi="Arial"/>
          <w:color w:val="000000"/>
        </w:rPr>
      </w:pPr>
      <w:r>
        <w:rPr>
          <w:rFonts w:ascii="Arial" w:hAnsi="Arial"/>
          <w:color w:val="000000"/>
        </w:rPr>
        <w:t>ŚREMSKIE TBS SP. Z O.O.</w:t>
      </w:r>
    </w:p>
    <w:p w14:paraId="2053F3E4" w14:textId="2591A9D8" w:rsidR="003A0D51" w:rsidRDefault="003A0D51" w:rsidP="003A0D51">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UL. </w:t>
      </w:r>
      <w:r w:rsidR="0048296D">
        <w:rPr>
          <w:rFonts w:ascii="Arial" w:hAnsi="Arial"/>
          <w:color w:val="000000"/>
        </w:rPr>
        <w:t>L. OKULICKIEGO 3</w:t>
      </w:r>
    </w:p>
    <w:p w14:paraId="04976E95" w14:textId="77777777" w:rsidR="003A0D51" w:rsidRDefault="003A0D51">
      <w:pPr>
        <w:pStyle w:val="Standard"/>
        <w:rPr>
          <w:rFonts w:ascii="Arial" w:hAnsi="Arial"/>
          <w:color w:val="000000"/>
        </w:rPr>
      </w:pPr>
    </w:p>
    <w:p w14:paraId="193EACA1" w14:textId="77777777" w:rsidR="001A2D64" w:rsidRDefault="00C12EBE">
      <w:pPr>
        <w:pStyle w:val="Standard"/>
        <w:rPr>
          <w:rFonts w:ascii="Arial" w:hAnsi="Arial"/>
          <w:color w:val="000000"/>
        </w:rPr>
      </w:pPr>
      <w:r>
        <w:rPr>
          <w:rFonts w:ascii="Arial" w:hAnsi="Arial"/>
          <w:noProof/>
          <w:color w:val="000000"/>
        </w:rPr>
        <mc:AlternateContent>
          <mc:Choice Requires="wps">
            <w:drawing>
              <wp:anchor distT="0" distB="0" distL="114300" distR="114300" simplePos="0" relativeHeight="251659264" behindDoc="0" locked="0" layoutInCell="1" allowOverlap="1" wp14:anchorId="35436E9D" wp14:editId="76F7591E">
                <wp:simplePos x="0" y="0"/>
                <wp:positionH relativeFrom="column">
                  <wp:posOffset>30600</wp:posOffset>
                </wp:positionH>
                <wp:positionV relativeFrom="paragraph">
                  <wp:posOffset>100800</wp:posOffset>
                </wp:positionV>
                <wp:extent cx="6124680" cy="0"/>
                <wp:effectExtent l="0" t="0" r="0" b="0"/>
                <wp:wrapNone/>
                <wp:docPr id="29513389" name="Kształt1"/>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431934F4" id="Kształt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4pt,7.95pt" to="48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" strokeweight="1pt"/>
            </w:pict>
          </mc:Fallback>
        </mc:AlternateContent>
      </w:r>
    </w:p>
    <w:p w14:paraId="147155F6" w14:textId="000A43FD" w:rsidR="001A2D64" w:rsidRDefault="00C12EBE">
      <w:pPr>
        <w:pStyle w:val="Standard"/>
        <w:rPr>
          <w:rFonts w:ascii="Arial" w:hAnsi="Arial"/>
          <w:b/>
          <w:color w:val="000000"/>
          <w:sz w:val="18"/>
          <w:szCs w:val="18"/>
        </w:rPr>
      </w:pPr>
      <w:r>
        <w:rPr>
          <w:rFonts w:ascii="Arial" w:hAnsi="Arial"/>
          <w:b/>
          <w:bCs/>
          <w:i/>
          <w:iCs/>
          <w:color w:val="000000"/>
          <w:sz w:val="18"/>
          <w:szCs w:val="18"/>
        </w:rPr>
        <w:t>KATEGORIA OBIEKTU BUDOWLANEGO</w:t>
      </w:r>
      <w:r>
        <w:rPr>
          <w:rFonts w:ascii="Arial" w:hAnsi="Arial"/>
          <w:b/>
          <w:bCs/>
          <w:i/>
          <w:iCs/>
          <w:color w:val="000000"/>
          <w:sz w:val="18"/>
          <w:szCs w:val="18"/>
        </w:rPr>
        <w:tab/>
      </w:r>
      <w:r>
        <w:rPr>
          <w:rFonts w:ascii="Arial" w:hAnsi="Arial"/>
          <w:b/>
          <w:bCs/>
          <w:i/>
          <w:iCs/>
          <w:color w:val="000000"/>
          <w:sz w:val="18"/>
          <w:szCs w:val="18"/>
        </w:rPr>
        <w:tab/>
      </w:r>
      <w:r w:rsidR="0048296D">
        <w:rPr>
          <w:rFonts w:ascii="Arial" w:hAnsi="Arial"/>
          <w:i/>
          <w:iCs/>
          <w:color w:val="000000"/>
        </w:rPr>
        <w:t>XVI</w:t>
      </w:r>
    </w:p>
    <w:p w14:paraId="5AFB7E0E" w14:textId="627B7C93" w:rsidR="001A2D64" w:rsidRDefault="00C12EBE">
      <w:pPr>
        <w:pStyle w:val="Standard"/>
        <w:rPr>
          <w:rFonts w:ascii="Arial" w:hAnsi="Arial"/>
          <w:b/>
          <w:i/>
          <w:iCs/>
          <w:sz w:val="18"/>
          <w:szCs w:val="18"/>
        </w:rPr>
      </w:pPr>
      <w:r>
        <w:rPr>
          <w:rFonts w:ascii="Arial" w:hAnsi="Arial"/>
          <w:b/>
          <w:i/>
          <w:iCs/>
          <w:noProof/>
          <w:sz w:val="18"/>
          <w:szCs w:val="18"/>
        </w:rPr>
        <mc:AlternateContent>
          <mc:Choice Requires="wps">
            <w:drawing>
              <wp:anchor distT="0" distB="0" distL="114300" distR="114300" simplePos="0" relativeHeight="251658240" behindDoc="0" locked="0" layoutInCell="1" allowOverlap="1" wp14:anchorId="0A22DD2C" wp14:editId="574AB027">
                <wp:simplePos x="0" y="0"/>
                <wp:positionH relativeFrom="column">
                  <wp:posOffset>30600</wp:posOffset>
                </wp:positionH>
                <wp:positionV relativeFrom="paragraph">
                  <wp:posOffset>63360</wp:posOffset>
                </wp:positionV>
                <wp:extent cx="6124680" cy="0"/>
                <wp:effectExtent l="0" t="0" r="0" b="0"/>
                <wp:wrapNone/>
                <wp:docPr id="738563287" name="Kształt2"/>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0F5FFD85" id="Kształt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2.4pt,5pt" to="484.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" strokeweight="1pt"/>
            </w:pict>
          </mc:Fallback>
        </mc:AlternateContent>
      </w:r>
    </w:p>
    <w:p w14:paraId="4FE3BF0B" w14:textId="2F28C2B6" w:rsidR="003A0D51" w:rsidRDefault="003A0D51">
      <w:pPr>
        <w:pStyle w:val="Standard"/>
        <w:rPr>
          <w:rFonts w:ascii="Arial" w:hAnsi="Arial"/>
          <w:b/>
          <w:i/>
          <w:iCs/>
          <w:sz w:val="18"/>
          <w:szCs w:val="18"/>
        </w:rPr>
      </w:pPr>
    </w:p>
    <w:p w14:paraId="1CA645DF" w14:textId="53C9A2DE" w:rsidR="001A2D64" w:rsidRDefault="00C12EBE">
      <w:pPr>
        <w:pStyle w:val="Standard"/>
        <w:rPr>
          <w:rFonts w:ascii="Arial" w:hAnsi="Arial"/>
          <w:b/>
          <w:i/>
          <w:iCs/>
          <w:sz w:val="20"/>
          <w:szCs w:val="20"/>
        </w:rPr>
      </w:pPr>
      <w:r>
        <w:rPr>
          <w:rFonts w:ascii="Arial" w:hAnsi="Arial"/>
          <w:b/>
          <w:i/>
          <w:iCs/>
          <w:sz w:val="20"/>
          <w:szCs w:val="20"/>
        </w:rPr>
        <w:t xml:space="preserve">branża </w:t>
      </w:r>
      <w:r w:rsidR="006657C3">
        <w:rPr>
          <w:rFonts w:ascii="Arial" w:hAnsi="Arial"/>
          <w:b/>
          <w:i/>
          <w:iCs/>
          <w:sz w:val="20"/>
          <w:szCs w:val="20"/>
        </w:rPr>
        <w:t>INSTALACJE SANITARNE</w:t>
      </w:r>
    </w:p>
    <w:p w14:paraId="0515FC06" w14:textId="77777777" w:rsidR="00F34EF6" w:rsidRDefault="00F34EF6" w:rsidP="00F34EF6">
      <w:pPr>
        <w:pStyle w:val="Standard"/>
        <w:rPr>
          <w:rFonts w:ascii="Arial" w:hAnsi="Arial"/>
          <w:b/>
          <w:i/>
          <w:iCs/>
          <w:sz w:val="18"/>
          <w:szCs w:val="18"/>
        </w:rPr>
      </w:pPr>
      <w:r>
        <w:rPr>
          <w:rFonts w:ascii="Arial" w:hAnsi="Arial"/>
          <w:b/>
          <w:i/>
          <w:iCs/>
          <w:sz w:val="18"/>
          <w:szCs w:val="18"/>
        </w:rPr>
        <w:t>PROJEKTANT</w:t>
      </w:r>
    </w:p>
    <w:p w14:paraId="7EDFA796" w14:textId="55E72B06" w:rsidR="003A0D51" w:rsidRDefault="003A0D51">
      <w:pPr>
        <w:pStyle w:val="Standard"/>
        <w:rPr>
          <w:rFonts w:ascii="Arial" w:hAnsi="Arial"/>
          <w:sz w:val="20"/>
          <w:szCs w:val="20"/>
        </w:rPr>
      </w:pPr>
    </w:p>
    <w:p w14:paraId="31D34930" w14:textId="1B5CF84A" w:rsidR="001A2D64" w:rsidRDefault="00C12EBE">
      <w:pPr>
        <w:pStyle w:val="Standard"/>
        <w:rPr>
          <w:rFonts w:ascii="Arial" w:hAnsi="Arial"/>
          <w:b/>
          <w:bCs/>
          <w:i/>
          <w:iCs/>
          <w:sz w:val="20"/>
          <w:szCs w:val="20"/>
        </w:rPr>
      </w:pPr>
      <w:r>
        <w:rPr>
          <w:rFonts w:ascii="Arial" w:hAnsi="Arial"/>
          <w:sz w:val="20"/>
          <w:szCs w:val="20"/>
        </w:rPr>
        <w:t>mgr inż.</w:t>
      </w:r>
      <w:r w:rsidR="006657C3">
        <w:rPr>
          <w:rFonts w:ascii="Arial" w:hAnsi="Arial"/>
          <w:sz w:val="20"/>
          <w:szCs w:val="20"/>
        </w:rPr>
        <w:t xml:space="preserve"> Rafał Lepionka</w:t>
      </w:r>
      <w:r w:rsidR="006657C3">
        <w:rPr>
          <w:rFonts w:ascii="Arial" w:hAnsi="Arial"/>
          <w:sz w:val="20"/>
          <w:szCs w:val="20"/>
        </w:rPr>
        <w:tab/>
      </w:r>
      <w:r w:rsidR="006657C3">
        <w:rPr>
          <w:rFonts w:ascii="Arial" w:hAnsi="Arial"/>
          <w:sz w:val="20"/>
          <w:szCs w:val="20"/>
        </w:rPr>
        <w:tab/>
      </w:r>
      <w:r>
        <w:rPr>
          <w:rFonts w:ascii="Arial" w:hAnsi="Arial"/>
          <w:sz w:val="20"/>
          <w:szCs w:val="20"/>
        </w:rPr>
        <w:tab/>
      </w:r>
      <w:bookmarkStart w:id="1" w:name="_Hlk218670308"/>
      <w:proofErr w:type="spellStart"/>
      <w:r>
        <w:rPr>
          <w:rFonts w:ascii="Arial" w:hAnsi="Arial"/>
          <w:sz w:val="20"/>
          <w:szCs w:val="20"/>
        </w:rPr>
        <w:t>upr</w:t>
      </w:r>
      <w:proofErr w:type="spellEnd"/>
      <w:r>
        <w:rPr>
          <w:rFonts w:ascii="Arial" w:hAnsi="Arial"/>
          <w:sz w:val="20"/>
          <w:szCs w:val="20"/>
        </w:rPr>
        <w:t xml:space="preserve">. </w:t>
      </w:r>
      <w:r w:rsidR="003A0D51">
        <w:rPr>
          <w:rFonts w:ascii="Arial" w:hAnsi="Arial"/>
          <w:sz w:val="20"/>
          <w:szCs w:val="20"/>
        </w:rPr>
        <w:t xml:space="preserve">nr </w:t>
      </w:r>
      <w:r w:rsidR="00A7739D">
        <w:rPr>
          <w:rFonts w:ascii="Arial" w:hAnsi="Arial"/>
          <w:sz w:val="20"/>
          <w:szCs w:val="20"/>
        </w:rPr>
        <w:t>WKP/0179/POOS/15</w:t>
      </w:r>
    </w:p>
    <w:p w14:paraId="537EE439" w14:textId="1FFE290F" w:rsidR="003A0D51" w:rsidRDefault="00C12EBE">
      <w:pPr>
        <w:pStyle w:val="Standard"/>
        <w:rPr>
          <w:rFonts w:ascii="Arial" w:hAnsi="Arial"/>
          <w:sz w:val="18"/>
          <w:szCs w:val="18"/>
        </w:rPr>
      </w:pP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sidR="003A0D51" w:rsidRPr="003D13FA">
        <w:rPr>
          <w:rFonts w:ascii="Arial" w:hAnsi="Arial"/>
          <w:sz w:val="18"/>
          <w:szCs w:val="18"/>
        </w:rPr>
        <w:t>do projektowania bez ograniczeń</w:t>
      </w:r>
      <w:r w:rsidR="00A7739D">
        <w:rPr>
          <w:rFonts w:ascii="Arial" w:hAnsi="Arial"/>
          <w:sz w:val="18"/>
          <w:szCs w:val="18"/>
        </w:rPr>
        <w:t xml:space="preserve"> w specjalności instalacyjnej</w:t>
      </w:r>
    </w:p>
    <w:p w14:paraId="05234552" w14:textId="74D25EA8" w:rsidR="00A7739D" w:rsidRDefault="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w zakresie sieci, instalacji i urządzeń cieplnych, wentylacyjnych,</w:t>
      </w:r>
    </w:p>
    <w:p w14:paraId="4A3D18AF" w14:textId="1850FD9D" w:rsidR="00A7739D" w:rsidRDefault="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gazowych, wodociągowych i kanalizacyjnych</w:t>
      </w:r>
    </w:p>
    <w:bookmarkEnd w:id="1"/>
    <w:p w14:paraId="7D2E2B4B" w14:textId="77777777" w:rsidR="00A7739D" w:rsidRDefault="00A7739D">
      <w:pPr>
        <w:pStyle w:val="Standard"/>
        <w:rPr>
          <w:rFonts w:ascii="Arial" w:hAnsi="Arial"/>
          <w:sz w:val="18"/>
          <w:szCs w:val="18"/>
        </w:rPr>
      </w:pPr>
    </w:p>
    <w:p w14:paraId="6736355A" w14:textId="77777777" w:rsidR="00604AA6" w:rsidRDefault="00604AA6">
      <w:pPr>
        <w:pStyle w:val="Standard"/>
        <w:rPr>
          <w:rFonts w:ascii="Arial" w:hAnsi="Arial"/>
          <w:sz w:val="18"/>
          <w:szCs w:val="18"/>
        </w:rPr>
      </w:pPr>
    </w:p>
    <w:p w14:paraId="0E954A68" w14:textId="77777777" w:rsidR="00604AA6" w:rsidRDefault="00604AA6">
      <w:pPr>
        <w:pStyle w:val="Standard"/>
        <w:rPr>
          <w:rFonts w:ascii="Arial" w:hAnsi="Arial"/>
          <w:sz w:val="18"/>
          <w:szCs w:val="18"/>
        </w:rPr>
      </w:pPr>
    </w:p>
    <w:p w14:paraId="7B88167E" w14:textId="77777777" w:rsidR="00604AA6" w:rsidRPr="003D13FA" w:rsidRDefault="00604AA6">
      <w:pPr>
        <w:pStyle w:val="Standard"/>
        <w:rPr>
          <w:rFonts w:ascii="Arial" w:hAnsi="Arial"/>
          <w:sz w:val="18"/>
          <w:szCs w:val="18"/>
        </w:rPr>
      </w:pPr>
    </w:p>
    <w:p w14:paraId="7F1E8359" w14:textId="77777777" w:rsidR="00A7739D" w:rsidRDefault="00A7739D" w:rsidP="003D50E7">
      <w:pPr>
        <w:pStyle w:val="Standard"/>
        <w:rPr>
          <w:rFonts w:ascii="Arial" w:hAnsi="Arial"/>
          <w:b/>
          <w:i/>
          <w:iCs/>
          <w:sz w:val="20"/>
          <w:szCs w:val="20"/>
        </w:rPr>
      </w:pPr>
    </w:p>
    <w:p w14:paraId="491548F9" w14:textId="6F3FD6C0" w:rsidR="003D50E7" w:rsidRDefault="003D50E7" w:rsidP="003D50E7">
      <w:pPr>
        <w:pStyle w:val="Standard"/>
        <w:rPr>
          <w:rFonts w:ascii="Arial" w:hAnsi="Arial"/>
          <w:b/>
          <w:i/>
          <w:iCs/>
          <w:sz w:val="20"/>
          <w:szCs w:val="20"/>
        </w:rPr>
      </w:pPr>
      <w:r>
        <w:rPr>
          <w:rFonts w:ascii="Arial" w:hAnsi="Arial"/>
          <w:b/>
          <w:i/>
          <w:iCs/>
          <w:sz w:val="20"/>
          <w:szCs w:val="20"/>
        </w:rPr>
        <w:t xml:space="preserve">branża </w:t>
      </w:r>
      <w:r w:rsidR="006657C3">
        <w:rPr>
          <w:rFonts w:ascii="Arial" w:hAnsi="Arial"/>
          <w:b/>
          <w:i/>
          <w:iCs/>
          <w:sz w:val="20"/>
          <w:szCs w:val="20"/>
        </w:rPr>
        <w:t>INSTALACJE SANITARNE</w:t>
      </w:r>
    </w:p>
    <w:p w14:paraId="509D57FD" w14:textId="1A01A136" w:rsidR="003D50E7" w:rsidRDefault="00F34EF6" w:rsidP="003D50E7">
      <w:pPr>
        <w:pStyle w:val="Standard"/>
        <w:rPr>
          <w:rFonts w:ascii="Arial" w:hAnsi="Arial"/>
          <w:b/>
          <w:i/>
          <w:iCs/>
          <w:sz w:val="18"/>
          <w:szCs w:val="18"/>
        </w:rPr>
      </w:pPr>
      <w:r w:rsidRPr="003D50E7">
        <w:rPr>
          <w:rFonts w:ascii="Arial" w:hAnsi="Arial"/>
          <w:b/>
          <w:i/>
          <w:iCs/>
          <w:sz w:val="18"/>
          <w:szCs w:val="18"/>
        </w:rPr>
        <w:t>PROJEKTANT</w:t>
      </w:r>
      <w:r>
        <w:rPr>
          <w:rFonts w:ascii="Arial" w:hAnsi="Arial"/>
          <w:b/>
          <w:i/>
          <w:iCs/>
          <w:sz w:val="18"/>
          <w:szCs w:val="18"/>
        </w:rPr>
        <w:t xml:space="preserve"> SPRAWDZAJĄCY</w:t>
      </w:r>
    </w:p>
    <w:p w14:paraId="4840373B" w14:textId="77777777" w:rsidR="00F34EF6" w:rsidRDefault="00F34EF6" w:rsidP="003D50E7">
      <w:pPr>
        <w:pStyle w:val="Standard"/>
        <w:rPr>
          <w:rFonts w:ascii="Arial" w:hAnsi="Arial"/>
          <w:sz w:val="20"/>
          <w:szCs w:val="20"/>
        </w:rPr>
      </w:pPr>
    </w:p>
    <w:p w14:paraId="3F457574" w14:textId="16F44BAF" w:rsidR="003D50E7" w:rsidRPr="0048296D" w:rsidRDefault="003D50E7" w:rsidP="003D50E7">
      <w:pPr>
        <w:pStyle w:val="Standard"/>
        <w:rPr>
          <w:rFonts w:ascii="Arial" w:hAnsi="Arial"/>
          <w:b/>
          <w:bCs/>
          <w:i/>
          <w:iCs/>
          <w:sz w:val="20"/>
          <w:szCs w:val="20"/>
        </w:rPr>
      </w:pPr>
      <w:r>
        <w:rPr>
          <w:rFonts w:ascii="Arial" w:hAnsi="Arial"/>
          <w:sz w:val="20"/>
          <w:szCs w:val="20"/>
        </w:rPr>
        <w:t>mgr inż.</w:t>
      </w:r>
      <w:r w:rsidR="006657C3">
        <w:rPr>
          <w:rFonts w:ascii="Arial" w:hAnsi="Arial"/>
          <w:sz w:val="20"/>
          <w:szCs w:val="20"/>
        </w:rPr>
        <w:t xml:space="preserve"> Łukasz Lepionka</w:t>
      </w:r>
      <w:r w:rsidRPr="0048296D">
        <w:rPr>
          <w:rFonts w:ascii="Arial" w:hAnsi="Arial"/>
          <w:sz w:val="20"/>
          <w:szCs w:val="20"/>
        </w:rPr>
        <w:tab/>
      </w:r>
      <w:r w:rsidRPr="0048296D">
        <w:rPr>
          <w:rFonts w:ascii="Arial" w:hAnsi="Arial"/>
          <w:sz w:val="20"/>
          <w:szCs w:val="20"/>
        </w:rPr>
        <w:tab/>
      </w:r>
      <w:bookmarkStart w:id="2" w:name="_Hlk195036885"/>
      <w:proofErr w:type="spellStart"/>
      <w:r w:rsidRPr="0048296D">
        <w:rPr>
          <w:rFonts w:ascii="Arial" w:hAnsi="Arial"/>
          <w:sz w:val="20"/>
          <w:szCs w:val="20"/>
        </w:rPr>
        <w:t>upr</w:t>
      </w:r>
      <w:proofErr w:type="spellEnd"/>
      <w:r w:rsidRPr="0048296D">
        <w:rPr>
          <w:rFonts w:ascii="Arial" w:hAnsi="Arial"/>
          <w:sz w:val="20"/>
          <w:szCs w:val="20"/>
        </w:rPr>
        <w:t xml:space="preserve">. nr </w:t>
      </w:r>
      <w:r w:rsidR="00A7739D">
        <w:rPr>
          <w:rFonts w:ascii="Arial" w:hAnsi="Arial"/>
          <w:sz w:val="20"/>
          <w:szCs w:val="20"/>
        </w:rPr>
        <w:t>WKP</w:t>
      </w:r>
      <w:r w:rsidRPr="0048296D">
        <w:rPr>
          <w:rFonts w:ascii="Arial" w:hAnsi="Arial"/>
          <w:sz w:val="20"/>
          <w:szCs w:val="20"/>
        </w:rPr>
        <w:t>/</w:t>
      </w:r>
      <w:r w:rsidR="00A7739D">
        <w:rPr>
          <w:rFonts w:ascii="Arial" w:hAnsi="Arial"/>
          <w:sz w:val="20"/>
          <w:szCs w:val="20"/>
        </w:rPr>
        <w:t>0146</w:t>
      </w:r>
      <w:r w:rsidRPr="0048296D">
        <w:rPr>
          <w:rFonts w:ascii="Arial" w:hAnsi="Arial"/>
          <w:sz w:val="20"/>
          <w:szCs w:val="20"/>
        </w:rPr>
        <w:t>/</w:t>
      </w:r>
      <w:r w:rsidR="00A7739D">
        <w:rPr>
          <w:rFonts w:ascii="Arial" w:hAnsi="Arial"/>
          <w:sz w:val="20"/>
          <w:szCs w:val="20"/>
        </w:rPr>
        <w:t>POOS/</w:t>
      </w:r>
      <w:r w:rsidRPr="0048296D">
        <w:rPr>
          <w:rFonts w:ascii="Arial" w:hAnsi="Arial"/>
          <w:sz w:val="20"/>
          <w:szCs w:val="20"/>
        </w:rPr>
        <w:t>1</w:t>
      </w:r>
      <w:r w:rsidR="00A7739D">
        <w:rPr>
          <w:rFonts w:ascii="Arial" w:hAnsi="Arial"/>
          <w:sz w:val="20"/>
          <w:szCs w:val="20"/>
        </w:rPr>
        <w:t>0</w:t>
      </w:r>
    </w:p>
    <w:p w14:paraId="0F7796D9" w14:textId="77777777" w:rsidR="00A7739D" w:rsidRDefault="003D50E7" w:rsidP="00A7739D">
      <w:pPr>
        <w:pStyle w:val="Standard"/>
        <w:rPr>
          <w:rFonts w:ascii="Arial" w:hAnsi="Arial"/>
          <w:sz w:val="18"/>
          <w:szCs w:val="18"/>
        </w:rPr>
      </w:pP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00A7739D" w:rsidRPr="003D13FA">
        <w:rPr>
          <w:rFonts w:ascii="Arial" w:hAnsi="Arial"/>
          <w:sz w:val="18"/>
          <w:szCs w:val="18"/>
        </w:rPr>
        <w:t>do projektowania bez ograniczeń</w:t>
      </w:r>
      <w:r w:rsidR="00A7739D">
        <w:rPr>
          <w:rFonts w:ascii="Arial" w:hAnsi="Arial"/>
          <w:sz w:val="18"/>
          <w:szCs w:val="18"/>
        </w:rPr>
        <w:t xml:space="preserve"> w specjalności instalacyjnej</w:t>
      </w:r>
    </w:p>
    <w:p w14:paraId="79E2B029" w14:textId="77777777" w:rsidR="00A7739D" w:rsidRDefault="00A7739D" w:rsidP="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w zakresie sieci, instalacji i urządzeń cieplnych, wentylacyjnych,</w:t>
      </w:r>
    </w:p>
    <w:p w14:paraId="088D10FB" w14:textId="77777777" w:rsidR="00A7739D" w:rsidRDefault="00A7739D" w:rsidP="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gazowych, wodociągowych i kanalizacyjnych</w:t>
      </w:r>
    </w:p>
    <w:p w14:paraId="18D76356" w14:textId="26D118DE" w:rsidR="0048296D" w:rsidRDefault="0048296D" w:rsidP="00A7739D">
      <w:pPr>
        <w:pStyle w:val="Standard"/>
        <w:rPr>
          <w:rFonts w:ascii="Arial" w:hAnsi="Arial"/>
          <w:sz w:val="18"/>
          <w:szCs w:val="18"/>
        </w:rPr>
      </w:pPr>
    </w:p>
    <w:p w14:paraId="1C4B7E8A" w14:textId="77777777" w:rsidR="0048296D" w:rsidRDefault="0048296D" w:rsidP="0048296D">
      <w:pPr>
        <w:pStyle w:val="Standard"/>
        <w:rPr>
          <w:rFonts w:ascii="Arial" w:hAnsi="Arial"/>
          <w:b/>
          <w:bCs/>
          <w:i/>
          <w:iCs/>
          <w:sz w:val="18"/>
          <w:szCs w:val="18"/>
        </w:rPr>
      </w:pPr>
    </w:p>
    <w:p w14:paraId="6F721F5B" w14:textId="77777777" w:rsidR="0048296D" w:rsidRDefault="0048296D" w:rsidP="0048296D">
      <w:pPr>
        <w:pStyle w:val="Standard"/>
        <w:rPr>
          <w:rFonts w:ascii="Arial" w:hAnsi="Arial"/>
          <w:b/>
          <w:bCs/>
          <w:i/>
          <w:iCs/>
          <w:sz w:val="18"/>
          <w:szCs w:val="18"/>
        </w:rPr>
      </w:pPr>
    </w:p>
    <w:p w14:paraId="2928B202" w14:textId="77777777" w:rsidR="0048296D" w:rsidRPr="003D13FA" w:rsidRDefault="0048296D" w:rsidP="0048296D">
      <w:pPr>
        <w:pStyle w:val="Standard"/>
        <w:rPr>
          <w:rFonts w:ascii="Arial" w:hAnsi="Arial"/>
          <w:b/>
          <w:bCs/>
          <w:i/>
          <w:iCs/>
          <w:sz w:val="18"/>
          <w:szCs w:val="18"/>
        </w:rPr>
      </w:pPr>
    </w:p>
    <w:bookmarkEnd w:id="2"/>
    <w:p w14:paraId="5F0D668A" w14:textId="77777777" w:rsidR="003D50E7" w:rsidRDefault="003D50E7">
      <w:pPr>
        <w:pStyle w:val="Standard"/>
        <w:rPr>
          <w:rFonts w:ascii="Arial" w:eastAsia="Times New Roman" w:hAnsi="Arial" w:cs="Arial"/>
          <w:b/>
          <w:bCs/>
          <w:color w:val="000000"/>
          <w:sz w:val="22"/>
          <w:szCs w:val="22"/>
        </w:rPr>
      </w:pPr>
    </w:p>
    <w:p w14:paraId="3772F6C2" w14:textId="77777777" w:rsidR="001A2D64" w:rsidRDefault="001A2D64">
      <w:pPr>
        <w:pStyle w:val="Standard"/>
        <w:rPr>
          <w:rFonts w:ascii="Arial" w:eastAsia="Times New Roman" w:hAnsi="Arial" w:cs="Arial"/>
          <w:b/>
          <w:bCs/>
          <w:color w:val="000000"/>
          <w:sz w:val="22"/>
          <w:szCs w:val="22"/>
        </w:rPr>
      </w:pPr>
    </w:p>
    <w:p w14:paraId="1BEE75CC" w14:textId="77777777" w:rsidR="003D13FA" w:rsidRDefault="003D13FA">
      <w:pPr>
        <w:pStyle w:val="Standard"/>
        <w:rPr>
          <w:rFonts w:ascii="Arial" w:eastAsia="Times New Roman" w:hAnsi="Arial" w:cs="Arial"/>
          <w:b/>
          <w:bCs/>
          <w:color w:val="000000"/>
          <w:sz w:val="22"/>
          <w:szCs w:val="22"/>
        </w:rPr>
      </w:pPr>
    </w:p>
    <w:p w14:paraId="67AF11CF" w14:textId="77777777" w:rsidR="003A0D51" w:rsidRDefault="003A0D51">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64083DF7"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2B92FFF5"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0714D3D" w14:textId="10EA3AE8" w:rsidR="001A2D64" w:rsidRDefault="00C12EBE">
      <w:pPr>
        <w:pStyle w:val="Standard"/>
        <w:tabs>
          <w:tab w:val="left" w:pos="1134"/>
          <w:tab w:val="left" w:pos="3402"/>
          <w:tab w:val="decimal" w:leader="dot" w:pos="7938"/>
        </w:tabs>
        <w:jc w:val="center"/>
        <w:rPr>
          <w:rFonts w:ascii="Arial" w:hAnsi="Arial"/>
          <w:b/>
          <w:bCs/>
          <w:color w:val="000000"/>
          <w:sz w:val="22"/>
          <w:szCs w:val="22"/>
        </w:rPr>
      </w:pPr>
      <w:r>
        <w:rPr>
          <w:rFonts w:ascii="Arial" w:eastAsia="Times New Roman" w:hAnsi="Arial" w:cs="Arial"/>
          <w:b/>
          <w:bCs/>
          <w:color w:val="000000"/>
          <w:sz w:val="22"/>
          <w:szCs w:val="22"/>
        </w:rPr>
        <w:t xml:space="preserve">Poznań, </w:t>
      </w:r>
      <w:r w:rsidR="006657C3">
        <w:rPr>
          <w:rFonts w:ascii="Arial" w:eastAsia="Times New Roman" w:hAnsi="Arial" w:cs="Arial"/>
          <w:b/>
          <w:bCs/>
          <w:color w:val="000000"/>
          <w:sz w:val="22"/>
          <w:szCs w:val="22"/>
        </w:rPr>
        <w:t xml:space="preserve">styczeń </w:t>
      </w:r>
      <w:r>
        <w:rPr>
          <w:rFonts w:ascii="Arial" w:eastAsia="Times New Roman" w:hAnsi="Arial" w:cs="Arial"/>
          <w:b/>
          <w:bCs/>
          <w:color w:val="000000"/>
          <w:sz w:val="22"/>
          <w:szCs w:val="22"/>
        </w:rPr>
        <w:t>202</w:t>
      </w:r>
      <w:r w:rsidR="006657C3">
        <w:rPr>
          <w:rFonts w:ascii="Arial" w:eastAsia="Times New Roman" w:hAnsi="Arial" w:cs="Arial"/>
          <w:b/>
          <w:bCs/>
          <w:color w:val="000000"/>
          <w:sz w:val="22"/>
          <w:szCs w:val="22"/>
        </w:rPr>
        <w:t>6</w:t>
      </w:r>
    </w:p>
    <w:p w14:paraId="25ACF20E" w14:textId="5E7EF4B4" w:rsidR="00D444EC"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r w:rsidR="00D444EC">
        <w:rPr>
          <w:rFonts w:ascii="Arial" w:eastAsia="Times New Roman" w:hAnsi="Arial" w:cs="Arial"/>
          <w:color w:val="000000"/>
          <w:sz w:val="16"/>
          <w:szCs w:val="16"/>
        </w:rPr>
        <w:br w:type="page"/>
      </w:r>
    </w:p>
    <w:p w14:paraId="76CED534" w14:textId="6178289A" w:rsidR="001A2D64" w:rsidRDefault="00C12EBE" w:rsidP="00D444EC">
      <w:pPr>
        <w:pStyle w:val="DZIA-TYTUrzymski"/>
        <w:jc w:val="center"/>
      </w:pPr>
      <w:bookmarkStart w:id="3" w:name="_Toc174357333"/>
      <w:bookmarkStart w:id="4" w:name="_Toc174966692"/>
      <w:bookmarkStart w:id="5" w:name="_Toc174992148"/>
      <w:bookmarkStart w:id="6" w:name="_Toc175045426"/>
      <w:bookmarkStart w:id="7" w:name="_Toc195104984"/>
      <w:bookmarkStart w:id="8" w:name="_Toc196250344"/>
      <w:bookmarkStart w:id="9" w:name="_Toc214195938"/>
      <w:bookmarkStart w:id="10" w:name="_Toc214207272"/>
      <w:bookmarkStart w:id="11" w:name="_Toc214547227"/>
      <w:bookmarkStart w:id="12" w:name="_Toc214547678"/>
      <w:bookmarkStart w:id="13" w:name="_Toc214627919"/>
      <w:bookmarkStart w:id="14" w:name="_Toc214726709"/>
      <w:bookmarkStart w:id="15" w:name="_Toc218599256"/>
      <w:bookmarkStart w:id="16" w:name="_Toc220925058"/>
      <w:r>
        <w:lastRenderedPageBreak/>
        <w:t xml:space="preserve">SPIS </w:t>
      </w:r>
      <w:r w:rsidR="002A79D1">
        <w:t xml:space="preserve">TREŚCI PROJEKTU </w:t>
      </w:r>
      <w:bookmarkEnd w:id="3"/>
      <w:bookmarkEnd w:id="4"/>
      <w:bookmarkEnd w:id="5"/>
      <w:bookmarkEnd w:id="6"/>
      <w:bookmarkEnd w:id="7"/>
      <w:bookmarkEnd w:id="8"/>
      <w:bookmarkEnd w:id="9"/>
      <w:bookmarkEnd w:id="10"/>
      <w:bookmarkEnd w:id="11"/>
      <w:bookmarkEnd w:id="12"/>
      <w:bookmarkEnd w:id="13"/>
      <w:bookmarkEnd w:id="14"/>
      <w:bookmarkEnd w:id="15"/>
      <w:r w:rsidR="007978DD">
        <w:t>WYKONAWCZEGO</w:t>
      </w:r>
      <w:bookmarkEnd w:id="16"/>
    </w:p>
    <w:p w14:paraId="6ED9614A" w14:textId="77777777" w:rsidR="001A2D64" w:rsidRDefault="001A2D64">
      <w:pPr>
        <w:pStyle w:val="Standard"/>
        <w:tabs>
          <w:tab w:val="left" w:pos="1134"/>
          <w:tab w:val="left" w:pos="3402"/>
          <w:tab w:val="left" w:pos="8505"/>
        </w:tabs>
        <w:rPr>
          <w:rFonts w:ascii="Arial" w:hAnsi="Arial"/>
          <w:b/>
          <w:bCs/>
          <w:color w:val="000000"/>
          <w:sz w:val="20"/>
          <w:szCs w:val="20"/>
        </w:rPr>
      </w:pPr>
    </w:p>
    <w:p w14:paraId="24764F4B" w14:textId="610FA0D1" w:rsidR="001A2D64" w:rsidRPr="007978DD" w:rsidRDefault="00911392" w:rsidP="00E642FB">
      <w:pPr>
        <w:pStyle w:val="Standard"/>
        <w:tabs>
          <w:tab w:val="left" w:pos="1134"/>
          <w:tab w:val="left" w:leader="dot" w:pos="9497"/>
        </w:tabs>
        <w:rPr>
          <w:rFonts w:ascii="Arial" w:hAnsi="Arial"/>
          <w:color w:val="000000"/>
          <w:sz w:val="20"/>
          <w:szCs w:val="20"/>
          <w:u w:val="single"/>
        </w:rPr>
      </w:pPr>
      <w:r w:rsidRPr="007978DD">
        <w:rPr>
          <w:rFonts w:ascii="Arial" w:hAnsi="Arial"/>
          <w:color w:val="000000"/>
          <w:sz w:val="20"/>
          <w:szCs w:val="20"/>
        </w:rPr>
        <w:t>STRONA TYTUŁOWA</w:t>
      </w:r>
      <w:r w:rsidR="00C12EBE" w:rsidRPr="007978DD">
        <w:rPr>
          <w:rFonts w:ascii="Arial" w:hAnsi="Arial"/>
          <w:color w:val="000000"/>
          <w:sz w:val="20"/>
          <w:szCs w:val="20"/>
        </w:rPr>
        <w:tab/>
        <w:t>1</w:t>
      </w:r>
    </w:p>
    <w:p w14:paraId="69CCAA03" w14:textId="2178ADBC" w:rsidR="001A2D64" w:rsidRPr="007978DD" w:rsidRDefault="00911392" w:rsidP="00E642FB">
      <w:pPr>
        <w:pStyle w:val="Standard"/>
        <w:tabs>
          <w:tab w:val="left" w:pos="567"/>
          <w:tab w:val="left" w:leader="dot" w:pos="9497"/>
        </w:tabs>
        <w:rPr>
          <w:rFonts w:ascii="Arial" w:hAnsi="Arial"/>
          <w:color w:val="000000"/>
          <w:sz w:val="20"/>
          <w:szCs w:val="20"/>
        </w:rPr>
      </w:pPr>
      <w:r w:rsidRPr="007978DD">
        <w:rPr>
          <w:rFonts w:ascii="Arial" w:hAnsi="Arial"/>
          <w:color w:val="000000"/>
          <w:sz w:val="20"/>
          <w:szCs w:val="20"/>
        </w:rPr>
        <w:t>SPIS</w:t>
      </w:r>
      <w:r w:rsidR="002A79D1" w:rsidRPr="007978DD">
        <w:rPr>
          <w:rFonts w:ascii="Arial" w:hAnsi="Arial"/>
          <w:color w:val="000000"/>
          <w:sz w:val="20"/>
          <w:szCs w:val="20"/>
        </w:rPr>
        <w:t xml:space="preserve"> TREŚCI PROJEKTU</w:t>
      </w:r>
      <w:r w:rsidR="006657C3" w:rsidRPr="007978DD">
        <w:rPr>
          <w:rFonts w:ascii="Arial" w:hAnsi="Arial"/>
          <w:color w:val="000000"/>
          <w:sz w:val="20"/>
          <w:szCs w:val="20"/>
        </w:rPr>
        <w:t xml:space="preserve"> </w:t>
      </w:r>
      <w:r w:rsidR="007978DD" w:rsidRPr="007978DD">
        <w:rPr>
          <w:rFonts w:ascii="Arial" w:hAnsi="Arial"/>
          <w:color w:val="000000"/>
          <w:sz w:val="20"/>
          <w:szCs w:val="20"/>
        </w:rPr>
        <w:t>WYKONAWCZEGO</w:t>
      </w:r>
      <w:r w:rsidR="00E642FB" w:rsidRPr="007978DD">
        <w:rPr>
          <w:rFonts w:ascii="Arial" w:hAnsi="Arial"/>
          <w:color w:val="000000"/>
          <w:sz w:val="20"/>
          <w:szCs w:val="20"/>
        </w:rPr>
        <w:tab/>
        <w:t>3</w:t>
      </w:r>
    </w:p>
    <w:p w14:paraId="4FB58841" w14:textId="7D58FEED" w:rsidR="002A79D1" w:rsidRPr="007978DD" w:rsidRDefault="002A79D1" w:rsidP="00E642FB">
      <w:pPr>
        <w:pStyle w:val="Standard"/>
        <w:tabs>
          <w:tab w:val="left" w:pos="567"/>
          <w:tab w:val="left" w:leader="dot" w:pos="9497"/>
        </w:tabs>
        <w:rPr>
          <w:rFonts w:ascii="Arial" w:hAnsi="Arial"/>
          <w:color w:val="000000"/>
          <w:sz w:val="20"/>
          <w:szCs w:val="20"/>
        </w:rPr>
      </w:pPr>
      <w:r w:rsidRPr="007978DD">
        <w:rPr>
          <w:rFonts w:ascii="Arial" w:hAnsi="Arial"/>
          <w:color w:val="000000"/>
          <w:sz w:val="20"/>
          <w:szCs w:val="20"/>
        </w:rPr>
        <w:t>OŚWIADCZENIE PROJEKTANT</w:t>
      </w:r>
      <w:r w:rsidR="006657C3" w:rsidRPr="007978DD">
        <w:rPr>
          <w:rFonts w:ascii="Arial" w:hAnsi="Arial"/>
          <w:color w:val="000000"/>
          <w:sz w:val="20"/>
          <w:szCs w:val="20"/>
        </w:rPr>
        <w:t>A</w:t>
      </w:r>
      <w:r w:rsidRPr="007978DD">
        <w:rPr>
          <w:rFonts w:ascii="Arial" w:hAnsi="Arial"/>
          <w:color w:val="000000"/>
          <w:sz w:val="20"/>
          <w:szCs w:val="20"/>
        </w:rPr>
        <w:t xml:space="preserve"> I SPRAWDZAJĄC</w:t>
      </w:r>
      <w:r w:rsidR="006657C3" w:rsidRPr="007978DD">
        <w:rPr>
          <w:rFonts w:ascii="Arial" w:hAnsi="Arial"/>
          <w:color w:val="000000"/>
          <w:sz w:val="20"/>
          <w:szCs w:val="20"/>
        </w:rPr>
        <w:t>EGO</w:t>
      </w:r>
      <w:r w:rsidRPr="007978DD">
        <w:rPr>
          <w:rFonts w:ascii="Arial" w:hAnsi="Arial"/>
          <w:color w:val="000000"/>
          <w:sz w:val="20"/>
          <w:szCs w:val="20"/>
        </w:rPr>
        <w:tab/>
        <w:t>5</w:t>
      </w:r>
    </w:p>
    <w:p w14:paraId="6BA33703" w14:textId="43E93489" w:rsidR="001A2D64" w:rsidRPr="007978DD" w:rsidRDefault="00911392" w:rsidP="00E642FB">
      <w:pPr>
        <w:pStyle w:val="Standard"/>
        <w:tabs>
          <w:tab w:val="left" w:pos="567"/>
          <w:tab w:val="left" w:leader="dot" w:pos="9497"/>
        </w:tabs>
        <w:rPr>
          <w:rFonts w:ascii="Arial" w:hAnsi="Arial"/>
          <w:color w:val="000000"/>
          <w:sz w:val="20"/>
          <w:szCs w:val="20"/>
        </w:rPr>
      </w:pPr>
      <w:r w:rsidRPr="007978DD">
        <w:rPr>
          <w:rFonts w:ascii="Arial" w:hAnsi="Arial"/>
          <w:color w:val="000000"/>
          <w:sz w:val="20"/>
          <w:szCs w:val="20"/>
        </w:rPr>
        <w:t>D</w:t>
      </w:r>
      <w:r w:rsidR="002A79D1" w:rsidRPr="007978DD">
        <w:rPr>
          <w:rFonts w:ascii="Arial" w:hAnsi="Arial"/>
          <w:color w:val="000000"/>
          <w:sz w:val="20"/>
          <w:szCs w:val="20"/>
        </w:rPr>
        <w:t>ECYZJE O NADANIU UPRAWNIEŃ ORAZ AKTUALNE ZAŚWIADCZENIA O WPISIE DO IZB ZAWODOWYCH PROJEKTANT</w:t>
      </w:r>
      <w:r w:rsidR="006657C3" w:rsidRPr="007978DD">
        <w:rPr>
          <w:rFonts w:ascii="Arial" w:hAnsi="Arial"/>
          <w:color w:val="000000"/>
          <w:sz w:val="20"/>
          <w:szCs w:val="20"/>
        </w:rPr>
        <w:t>A</w:t>
      </w:r>
      <w:r w:rsidR="002A79D1" w:rsidRPr="007978DD">
        <w:rPr>
          <w:rFonts w:ascii="Arial" w:hAnsi="Arial"/>
          <w:color w:val="000000"/>
          <w:sz w:val="20"/>
          <w:szCs w:val="20"/>
        </w:rPr>
        <w:t xml:space="preserve"> I SPRAWDZAJĄC</w:t>
      </w:r>
      <w:r w:rsidR="006657C3" w:rsidRPr="007978DD">
        <w:rPr>
          <w:rFonts w:ascii="Arial" w:hAnsi="Arial"/>
          <w:color w:val="000000"/>
          <w:sz w:val="20"/>
          <w:szCs w:val="20"/>
        </w:rPr>
        <w:t>EGO</w:t>
      </w:r>
      <w:r w:rsidR="00E642FB" w:rsidRPr="007978DD">
        <w:rPr>
          <w:rFonts w:ascii="Arial" w:hAnsi="Arial"/>
          <w:color w:val="000000"/>
          <w:sz w:val="20"/>
          <w:szCs w:val="20"/>
        </w:rPr>
        <w:tab/>
      </w:r>
      <w:r w:rsidR="002A79D1" w:rsidRPr="007978DD">
        <w:rPr>
          <w:rFonts w:ascii="Arial" w:hAnsi="Arial"/>
          <w:color w:val="000000"/>
          <w:sz w:val="20"/>
          <w:szCs w:val="20"/>
        </w:rPr>
        <w:t>7</w:t>
      </w:r>
    </w:p>
    <w:p w14:paraId="1C947975" w14:textId="77777777" w:rsidR="00716CB7" w:rsidRPr="007978DD" w:rsidRDefault="00716CB7" w:rsidP="00716CB7">
      <w:pPr>
        <w:pStyle w:val="Standard"/>
        <w:tabs>
          <w:tab w:val="left" w:pos="567"/>
          <w:tab w:val="left" w:leader="dot" w:pos="9497"/>
        </w:tabs>
        <w:rPr>
          <w:rFonts w:ascii="Arial" w:hAnsi="Arial" w:cs="Arial"/>
          <w:color w:val="000000"/>
          <w:sz w:val="20"/>
          <w:szCs w:val="20"/>
        </w:rPr>
      </w:pPr>
    </w:p>
    <w:p w14:paraId="2934A95D" w14:textId="77777777" w:rsidR="007978DD" w:rsidRPr="007978DD" w:rsidRDefault="00FF6838" w:rsidP="00716CB7">
      <w:pPr>
        <w:pStyle w:val="Standard"/>
        <w:tabs>
          <w:tab w:val="left" w:pos="567"/>
          <w:tab w:val="left" w:leader="dot" w:pos="9497"/>
        </w:tabs>
        <w:rPr>
          <w:noProof/>
        </w:rPr>
      </w:pPr>
      <w:r w:rsidRPr="007978DD">
        <w:rPr>
          <w:rFonts w:ascii="Arial" w:hAnsi="Arial" w:cs="Arial"/>
          <w:color w:val="000000"/>
          <w:sz w:val="20"/>
          <w:szCs w:val="20"/>
        </w:rPr>
        <w:t>CZĘŚĆ OPISOWA</w:t>
      </w:r>
      <w:r w:rsidR="00195F0A" w:rsidRPr="007978DD">
        <w:rPr>
          <w:rFonts w:ascii="Arial" w:hAnsi="Arial" w:cs="Arial"/>
          <w:color w:val="000000"/>
          <w:sz w:val="20"/>
          <w:szCs w:val="20"/>
        </w:rPr>
        <w:t xml:space="preserve"> PROJEKTU</w:t>
      </w:r>
      <w:r w:rsidR="002A79D1" w:rsidRPr="007978DD">
        <w:rPr>
          <w:rFonts w:ascii="Arial" w:hAnsi="Arial" w:cs="Arial"/>
          <w:color w:val="000000"/>
          <w:sz w:val="20"/>
          <w:szCs w:val="20"/>
        </w:rPr>
        <w:tab/>
      </w:r>
      <w:r w:rsidR="0000348B" w:rsidRPr="007978DD">
        <w:rPr>
          <w:rFonts w:ascii="Arial" w:hAnsi="Arial" w:cs="Arial"/>
          <w:color w:val="000000"/>
          <w:sz w:val="20"/>
          <w:szCs w:val="20"/>
        </w:rPr>
        <w:t>1</w:t>
      </w:r>
      <w:r w:rsidR="00E64BE1" w:rsidRPr="007978DD">
        <w:rPr>
          <w:rFonts w:ascii="Arial" w:hAnsi="Arial" w:cs="Arial"/>
          <w:color w:val="000000"/>
          <w:sz w:val="20"/>
          <w:szCs w:val="20"/>
        </w:rPr>
        <w:t>1</w:t>
      </w:r>
      <w:r w:rsidR="00452339" w:rsidRPr="007978DD">
        <w:rPr>
          <w:rFonts w:ascii="Arial" w:hAnsi="Arial" w:cs="Arial"/>
          <w:noProof/>
          <w:color w:val="000000"/>
          <w:sz w:val="22"/>
          <w:szCs w:val="22"/>
        </w:rPr>
        <w:fldChar w:fldCharType="begin"/>
      </w:r>
      <w:r w:rsidR="00452339" w:rsidRPr="007978DD">
        <w:rPr>
          <w:rFonts w:ascii="Arial" w:hAnsi="Arial" w:cs="Arial"/>
          <w:color w:val="000000"/>
          <w:sz w:val="22"/>
          <w:szCs w:val="22"/>
        </w:rPr>
        <w:instrText xml:space="preserve"> TOC \o "1-3" \h \z \u </w:instrText>
      </w:r>
      <w:r w:rsidR="00452339" w:rsidRPr="007978DD">
        <w:rPr>
          <w:rFonts w:ascii="Arial" w:hAnsi="Arial" w:cs="Arial"/>
          <w:noProof/>
          <w:color w:val="000000"/>
          <w:sz w:val="22"/>
          <w:szCs w:val="22"/>
        </w:rPr>
        <w:fldChar w:fldCharType="separate"/>
      </w:r>
    </w:p>
    <w:p w14:paraId="6452210F" w14:textId="2847F097" w:rsidR="007978DD" w:rsidRPr="007978DD" w:rsidRDefault="007978DD">
      <w:pPr>
        <w:pStyle w:val="Spistreci1"/>
        <w:rPr>
          <w:rFonts w:asciiTheme="minorHAnsi" w:eastAsiaTheme="minorEastAsia" w:hAnsiTheme="minorHAnsi" w:cstheme="minorBidi"/>
          <w:b w:val="0"/>
          <w:bCs w:val="0"/>
          <w:caps w:val="0"/>
          <w:kern w:val="2"/>
          <w:sz w:val="24"/>
          <w:szCs w:val="24"/>
          <w14:ligatures w14:val="standardContextual"/>
        </w:rPr>
      </w:pPr>
      <w:hyperlink w:anchor="_Toc220925058" w:history="1">
        <w:r w:rsidRPr="007978DD">
          <w:rPr>
            <w:rStyle w:val="Hipercze"/>
            <w:b w:val="0"/>
            <w:bCs w:val="0"/>
          </w:rPr>
          <w:t>SPIS TREŚCI PROJEKTU WYKONAWCZEGO</w:t>
        </w:r>
        <w:r w:rsidRPr="007978DD">
          <w:rPr>
            <w:b w:val="0"/>
            <w:bCs w:val="0"/>
            <w:webHidden/>
          </w:rPr>
          <w:tab/>
        </w:r>
        <w:r w:rsidRPr="007978DD">
          <w:rPr>
            <w:b w:val="0"/>
            <w:bCs w:val="0"/>
            <w:webHidden/>
          </w:rPr>
          <w:fldChar w:fldCharType="begin"/>
        </w:r>
        <w:r w:rsidRPr="007978DD">
          <w:rPr>
            <w:b w:val="0"/>
            <w:bCs w:val="0"/>
            <w:webHidden/>
          </w:rPr>
          <w:instrText xml:space="preserve"> PAGEREF _Toc220925058 \h </w:instrText>
        </w:r>
        <w:r w:rsidRPr="007978DD">
          <w:rPr>
            <w:b w:val="0"/>
            <w:bCs w:val="0"/>
            <w:webHidden/>
          </w:rPr>
        </w:r>
        <w:r w:rsidRPr="007978DD">
          <w:rPr>
            <w:b w:val="0"/>
            <w:bCs w:val="0"/>
            <w:webHidden/>
          </w:rPr>
          <w:fldChar w:fldCharType="separate"/>
        </w:r>
        <w:r w:rsidRPr="007978DD">
          <w:rPr>
            <w:b w:val="0"/>
            <w:bCs w:val="0"/>
            <w:webHidden/>
          </w:rPr>
          <w:t>3</w:t>
        </w:r>
        <w:r w:rsidRPr="007978DD">
          <w:rPr>
            <w:b w:val="0"/>
            <w:bCs w:val="0"/>
            <w:webHidden/>
          </w:rPr>
          <w:fldChar w:fldCharType="end"/>
        </w:r>
      </w:hyperlink>
    </w:p>
    <w:p w14:paraId="3DCB3935" w14:textId="040C6BCB" w:rsidR="007978DD" w:rsidRPr="007978DD" w:rsidRDefault="007978DD">
      <w:pPr>
        <w:pStyle w:val="Spistreci1"/>
        <w:rPr>
          <w:rFonts w:asciiTheme="minorHAnsi" w:eastAsiaTheme="minorEastAsia" w:hAnsiTheme="minorHAnsi" w:cstheme="minorBidi"/>
          <w:b w:val="0"/>
          <w:bCs w:val="0"/>
          <w:caps w:val="0"/>
          <w:kern w:val="2"/>
          <w:sz w:val="24"/>
          <w:szCs w:val="24"/>
          <w14:ligatures w14:val="standardContextual"/>
        </w:rPr>
      </w:pPr>
      <w:hyperlink w:anchor="_Toc220925059" w:history="1">
        <w:r w:rsidRPr="007978DD">
          <w:rPr>
            <w:rStyle w:val="Hipercze"/>
            <w:b w:val="0"/>
            <w:bCs w:val="0"/>
          </w:rPr>
          <w:t>1.</w:t>
        </w:r>
        <w:r w:rsidRPr="007978DD">
          <w:rPr>
            <w:rFonts w:asciiTheme="minorHAnsi" w:eastAsiaTheme="minorEastAsia" w:hAnsiTheme="minorHAnsi" w:cstheme="minorBidi"/>
            <w:b w:val="0"/>
            <w:bCs w:val="0"/>
            <w:caps w:val="0"/>
            <w:kern w:val="2"/>
            <w:sz w:val="24"/>
            <w:szCs w:val="24"/>
            <w14:ligatures w14:val="standardContextual"/>
          </w:rPr>
          <w:tab/>
        </w:r>
        <w:r w:rsidRPr="007978DD">
          <w:rPr>
            <w:rStyle w:val="Hipercze"/>
            <w:b w:val="0"/>
            <w:bCs w:val="0"/>
          </w:rPr>
          <w:t>DANE OGÓLNE</w:t>
        </w:r>
        <w:r w:rsidRPr="007978DD">
          <w:rPr>
            <w:b w:val="0"/>
            <w:bCs w:val="0"/>
            <w:webHidden/>
          </w:rPr>
          <w:tab/>
        </w:r>
        <w:r w:rsidRPr="007978DD">
          <w:rPr>
            <w:b w:val="0"/>
            <w:bCs w:val="0"/>
            <w:webHidden/>
          </w:rPr>
          <w:fldChar w:fldCharType="begin"/>
        </w:r>
        <w:r w:rsidRPr="007978DD">
          <w:rPr>
            <w:b w:val="0"/>
            <w:bCs w:val="0"/>
            <w:webHidden/>
          </w:rPr>
          <w:instrText xml:space="preserve"> PAGEREF _Toc220925059 \h </w:instrText>
        </w:r>
        <w:r w:rsidRPr="007978DD">
          <w:rPr>
            <w:b w:val="0"/>
            <w:bCs w:val="0"/>
            <w:webHidden/>
          </w:rPr>
        </w:r>
        <w:r w:rsidRPr="007978DD">
          <w:rPr>
            <w:b w:val="0"/>
            <w:bCs w:val="0"/>
            <w:webHidden/>
          </w:rPr>
          <w:fldChar w:fldCharType="separate"/>
        </w:r>
        <w:r w:rsidRPr="007978DD">
          <w:rPr>
            <w:b w:val="0"/>
            <w:bCs w:val="0"/>
            <w:webHidden/>
          </w:rPr>
          <w:t>11</w:t>
        </w:r>
        <w:r w:rsidRPr="007978DD">
          <w:rPr>
            <w:b w:val="0"/>
            <w:bCs w:val="0"/>
            <w:webHidden/>
          </w:rPr>
          <w:fldChar w:fldCharType="end"/>
        </w:r>
      </w:hyperlink>
    </w:p>
    <w:p w14:paraId="385E6A4A" w14:textId="0E971CB1" w:rsidR="007978DD" w:rsidRPr="007978DD" w:rsidRDefault="007978DD">
      <w:pPr>
        <w:pStyle w:val="Spistreci1"/>
        <w:rPr>
          <w:rFonts w:asciiTheme="minorHAnsi" w:eastAsiaTheme="minorEastAsia" w:hAnsiTheme="minorHAnsi" w:cstheme="minorBidi"/>
          <w:b w:val="0"/>
          <w:bCs w:val="0"/>
          <w:caps w:val="0"/>
          <w:kern w:val="2"/>
          <w:sz w:val="24"/>
          <w:szCs w:val="24"/>
          <w14:ligatures w14:val="standardContextual"/>
        </w:rPr>
      </w:pPr>
      <w:hyperlink w:anchor="_Toc220925060" w:history="1">
        <w:r w:rsidRPr="007978DD">
          <w:rPr>
            <w:rStyle w:val="Hipercze"/>
            <w:b w:val="0"/>
            <w:bCs w:val="0"/>
          </w:rPr>
          <w:t>2.</w:t>
        </w:r>
        <w:r w:rsidRPr="007978DD">
          <w:rPr>
            <w:rFonts w:asciiTheme="minorHAnsi" w:eastAsiaTheme="minorEastAsia" w:hAnsiTheme="minorHAnsi" w:cstheme="minorBidi"/>
            <w:b w:val="0"/>
            <w:bCs w:val="0"/>
            <w:caps w:val="0"/>
            <w:kern w:val="2"/>
            <w:sz w:val="24"/>
            <w:szCs w:val="24"/>
            <w14:ligatures w14:val="standardContextual"/>
          </w:rPr>
          <w:tab/>
        </w:r>
        <w:r w:rsidRPr="007978DD">
          <w:rPr>
            <w:rStyle w:val="Hipercze"/>
            <w:b w:val="0"/>
            <w:bCs w:val="0"/>
          </w:rPr>
          <w:t>PODSTAWA I ZAKRES OPRACOWANIA</w:t>
        </w:r>
        <w:r w:rsidRPr="007978DD">
          <w:rPr>
            <w:b w:val="0"/>
            <w:bCs w:val="0"/>
            <w:webHidden/>
          </w:rPr>
          <w:tab/>
        </w:r>
        <w:r w:rsidRPr="007978DD">
          <w:rPr>
            <w:b w:val="0"/>
            <w:bCs w:val="0"/>
            <w:webHidden/>
          </w:rPr>
          <w:fldChar w:fldCharType="begin"/>
        </w:r>
        <w:r w:rsidRPr="007978DD">
          <w:rPr>
            <w:b w:val="0"/>
            <w:bCs w:val="0"/>
            <w:webHidden/>
          </w:rPr>
          <w:instrText xml:space="preserve"> PAGEREF _Toc220925060 \h </w:instrText>
        </w:r>
        <w:r w:rsidRPr="007978DD">
          <w:rPr>
            <w:b w:val="0"/>
            <w:bCs w:val="0"/>
            <w:webHidden/>
          </w:rPr>
        </w:r>
        <w:r w:rsidRPr="007978DD">
          <w:rPr>
            <w:b w:val="0"/>
            <w:bCs w:val="0"/>
            <w:webHidden/>
          </w:rPr>
          <w:fldChar w:fldCharType="separate"/>
        </w:r>
        <w:r w:rsidRPr="007978DD">
          <w:rPr>
            <w:b w:val="0"/>
            <w:bCs w:val="0"/>
            <w:webHidden/>
          </w:rPr>
          <w:t>11</w:t>
        </w:r>
        <w:r w:rsidRPr="007978DD">
          <w:rPr>
            <w:b w:val="0"/>
            <w:bCs w:val="0"/>
            <w:webHidden/>
          </w:rPr>
          <w:fldChar w:fldCharType="end"/>
        </w:r>
      </w:hyperlink>
    </w:p>
    <w:p w14:paraId="19207007" w14:textId="34B84361" w:rsidR="007978DD" w:rsidRPr="007978DD" w:rsidRDefault="007978DD">
      <w:pPr>
        <w:pStyle w:val="Spistreci1"/>
        <w:rPr>
          <w:rFonts w:asciiTheme="minorHAnsi" w:eastAsiaTheme="minorEastAsia" w:hAnsiTheme="minorHAnsi" w:cstheme="minorBidi"/>
          <w:b w:val="0"/>
          <w:bCs w:val="0"/>
          <w:caps w:val="0"/>
          <w:kern w:val="2"/>
          <w:sz w:val="24"/>
          <w:szCs w:val="24"/>
          <w14:ligatures w14:val="standardContextual"/>
        </w:rPr>
      </w:pPr>
      <w:hyperlink w:anchor="_Toc220925061" w:history="1">
        <w:r w:rsidRPr="007978DD">
          <w:rPr>
            <w:rStyle w:val="Hipercze"/>
            <w:b w:val="0"/>
            <w:bCs w:val="0"/>
          </w:rPr>
          <w:t>3.</w:t>
        </w:r>
        <w:r w:rsidRPr="007978DD">
          <w:rPr>
            <w:rFonts w:asciiTheme="minorHAnsi" w:eastAsiaTheme="minorEastAsia" w:hAnsiTheme="minorHAnsi" w:cstheme="minorBidi"/>
            <w:b w:val="0"/>
            <w:bCs w:val="0"/>
            <w:caps w:val="0"/>
            <w:kern w:val="2"/>
            <w:sz w:val="24"/>
            <w:szCs w:val="24"/>
            <w14:ligatures w14:val="standardContextual"/>
          </w:rPr>
          <w:tab/>
        </w:r>
        <w:r w:rsidRPr="007978DD">
          <w:rPr>
            <w:rStyle w:val="Hipercze"/>
            <w:b w:val="0"/>
            <w:bCs w:val="0"/>
          </w:rPr>
          <w:t>TECHNICZNE ROZWIĄZANIE ZAGADNIENIA</w:t>
        </w:r>
        <w:r w:rsidRPr="007978DD">
          <w:rPr>
            <w:b w:val="0"/>
            <w:bCs w:val="0"/>
            <w:webHidden/>
          </w:rPr>
          <w:tab/>
        </w:r>
        <w:r w:rsidRPr="007978DD">
          <w:rPr>
            <w:b w:val="0"/>
            <w:bCs w:val="0"/>
            <w:webHidden/>
          </w:rPr>
          <w:fldChar w:fldCharType="begin"/>
        </w:r>
        <w:r w:rsidRPr="007978DD">
          <w:rPr>
            <w:b w:val="0"/>
            <w:bCs w:val="0"/>
            <w:webHidden/>
          </w:rPr>
          <w:instrText xml:space="preserve"> PAGEREF _Toc220925061 \h </w:instrText>
        </w:r>
        <w:r w:rsidRPr="007978DD">
          <w:rPr>
            <w:b w:val="0"/>
            <w:bCs w:val="0"/>
            <w:webHidden/>
          </w:rPr>
        </w:r>
        <w:r w:rsidRPr="007978DD">
          <w:rPr>
            <w:b w:val="0"/>
            <w:bCs w:val="0"/>
            <w:webHidden/>
          </w:rPr>
          <w:fldChar w:fldCharType="separate"/>
        </w:r>
        <w:r w:rsidRPr="007978DD">
          <w:rPr>
            <w:b w:val="0"/>
            <w:bCs w:val="0"/>
            <w:webHidden/>
          </w:rPr>
          <w:t>11</w:t>
        </w:r>
        <w:r w:rsidRPr="007978DD">
          <w:rPr>
            <w:b w:val="0"/>
            <w:bCs w:val="0"/>
            <w:webHidden/>
          </w:rPr>
          <w:fldChar w:fldCharType="end"/>
        </w:r>
      </w:hyperlink>
    </w:p>
    <w:p w14:paraId="0C76798A" w14:textId="6C464C10" w:rsidR="007978DD" w:rsidRPr="007978DD" w:rsidRDefault="007978DD">
      <w:pPr>
        <w:pStyle w:val="Spistreci1"/>
        <w:rPr>
          <w:rFonts w:asciiTheme="minorHAnsi" w:eastAsiaTheme="minorEastAsia" w:hAnsiTheme="minorHAnsi" w:cstheme="minorBidi"/>
          <w:b w:val="0"/>
          <w:bCs w:val="0"/>
          <w:caps w:val="0"/>
          <w:kern w:val="2"/>
          <w:sz w:val="24"/>
          <w:szCs w:val="24"/>
          <w14:ligatures w14:val="standardContextual"/>
        </w:rPr>
      </w:pPr>
      <w:hyperlink w:anchor="_Toc220925062" w:history="1">
        <w:r w:rsidRPr="007978DD">
          <w:rPr>
            <w:rStyle w:val="Hipercze"/>
            <w:b w:val="0"/>
            <w:bCs w:val="0"/>
          </w:rPr>
          <w:t>CZĘŚĆ GRAFICZNA DO PROJEKTU WYKONAWCZEGO</w:t>
        </w:r>
        <w:r w:rsidRPr="007978DD">
          <w:rPr>
            <w:b w:val="0"/>
            <w:bCs w:val="0"/>
            <w:webHidden/>
          </w:rPr>
          <w:tab/>
        </w:r>
        <w:r w:rsidRPr="007978DD">
          <w:rPr>
            <w:b w:val="0"/>
            <w:bCs w:val="0"/>
            <w:webHidden/>
          </w:rPr>
          <w:fldChar w:fldCharType="begin"/>
        </w:r>
        <w:r w:rsidRPr="007978DD">
          <w:rPr>
            <w:b w:val="0"/>
            <w:bCs w:val="0"/>
            <w:webHidden/>
          </w:rPr>
          <w:instrText xml:space="preserve"> PAGEREF _Toc220925062 \h </w:instrText>
        </w:r>
        <w:r w:rsidRPr="007978DD">
          <w:rPr>
            <w:b w:val="0"/>
            <w:bCs w:val="0"/>
            <w:webHidden/>
          </w:rPr>
        </w:r>
        <w:r w:rsidRPr="007978DD">
          <w:rPr>
            <w:b w:val="0"/>
            <w:bCs w:val="0"/>
            <w:webHidden/>
          </w:rPr>
          <w:fldChar w:fldCharType="separate"/>
        </w:r>
        <w:r w:rsidRPr="007978DD">
          <w:rPr>
            <w:b w:val="0"/>
            <w:bCs w:val="0"/>
            <w:webHidden/>
          </w:rPr>
          <w:t>17</w:t>
        </w:r>
        <w:r w:rsidRPr="007978DD">
          <w:rPr>
            <w:b w:val="0"/>
            <w:bCs w:val="0"/>
            <w:webHidden/>
          </w:rPr>
          <w:fldChar w:fldCharType="end"/>
        </w:r>
      </w:hyperlink>
    </w:p>
    <w:p w14:paraId="5AA872C5" w14:textId="70FCDBD8" w:rsidR="001A2D64" w:rsidRDefault="00452339" w:rsidP="00A54069">
      <w:pPr>
        <w:pStyle w:val="Standard"/>
        <w:tabs>
          <w:tab w:val="left" w:pos="567"/>
          <w:tab w:val="left" w:pos="3402"/>
          <w:tab w:val="left" w:leader="dot" w:pos="9072"/>
        </w:tabs>
        <w:ind w:right="-1"/>
        <w:jc w:val="both"/>
        <w:rPr>
          <w:rFonts w:ascii="Arial" w:hAnsi="Arial" w:cs="Arial"/>
          <w:b/>
          <w:bCs/>
          <w:caps/>
          <w:color w:val="000000"/>
          <w:sz w:val="22"/>
          <w:szCs w:val="22"/>
        </w:rPr>
      </w:pPr>
      <w:r w:rsidRPr="007978DD">
        <w:rPr>
          <w:rFonts w:ascii="Arial" w:hAnsi="Arial" w:cs="Arial"/>
          <w:caps/>
          <w:color w:val="000000"/>
          <w:sz w:val="22"/>
          <w:szCs w:val="22"/>
        </w:rPr>
        <w:fldChar w:fldCharType="end"/>
      </w:r>
    </w:p>
    <w:p w14:paraId="2C7B07CE" w14:textId="0922B705" w:rsidR="00FF6838" w:rsidRDefault="00FF6838" w:rsidP="00FF6838">
      <w:pPr>
        <w:pStyle w:val="Standard"/>
        <w:tabs>
          <w:tab w:val="left" w:pos="567"/>
          <w:tab w:val="left" w:leader="dot" w:pos="9497"/>
        </w:tabs>
        <w:rPr>
          <w:rFonts w:ascii="Arial" w:hAnsi="Arial"/>
          <w:color w:val="000000"/>
          <w:sz w:val="20"/>
          <w:szCs w:val="20"/>
        </w:rPr>
      </w:pPr>
      <w:r>
        <w:rPr>
          <w:rFonts w:ascii="Arial" w:hAnsi="Arial"/>
          <w:color w:val="000000"/>
          <w:sz w:val="20"/>
          <w:szCs w:val="20"/>
        </w:rPr>
        <w:t xml:space="preserve">CZĘŚĆ </w:t>
      </w:r>
      <w:r w:rsidR="003D13FA">
        <w:rPr>
          <w:rFonts w:ascii="Arial" w:hAnsi="Arial"/>
          <w:color w:val="000000"/>
          <w:sz w:val="20"/>
          <w:szCs w:val="20"/>
        </w:rPr>
        <w:t>GRAFICZNA</w:t>
      </w:r>
      <w:r>
        <w:rPr>
          <w:rFonts w:ascii="Arial" w:hAnsi="Arial"/>
          <w:color w:val="000000"/>
          <w:sz w:val="20"/>
          <w:szCs w:val="20"/>
        </w:rPr>
        <w:tab/>
      </w:r>
      <w:r w:rsidR="00716CB7">
        <w:rPr>
          <w:rFonts w:ascii="Arial" w:hAnsi="Arial"/>
          <w:color w:val="000000"/>
          <w:sz w:val="20"/>
          <w:szCs w:val="20"/>
        </w:rPr>
        <w:t>1</w:t>
      </w:r>
      <w:r w:rsidR="00CD306A">
        <w:rPr>
          <w:rFonts w:ascii="Arial" w:hAnsi="Arial"/>
          <w:color w:val="000000"/>
          <w:sz w:val="20"/>
          <w:szCs w:val="20"/>
        </w:rPr>
        <w:t>6</w:t>
      </w:r>
    </w:p>
    <w:tbl>
      <w:tblPr>
        <w:tblStyle w:val="Tabela-Siatka"/>
        <w:tblW w:w="9772" w:type="dxa"/>
        <w:tblLook w:val="04A0" w:firstRow="1" w:lastRow="0" w:firstColumn="1" w:lastColumn="0" w:noHBand="0" w:noVBand="1"/>
      </w:tblPr>
      <w:tblGrid>
        <w:gridCol w:w="960"/>
        <w:gridCol w:w="6771"/>
        <w:gridCol w:w="1478"/>
        <w:gridCol w:w="563"/>
      </w:tblGrid>
      <w:tr w:rsidR="00FF6838" w:rsidRPr="00911392" w14:paraId="5DBC9B03" w14:textId="77777777" w:rsidTr="00FF6838">
        <w:tc>
          <w:tcPr>
            <w:tcW w:w="960" w:type="dxa"/>
          </w:tcPr>
          <w:p w14:paraId="301C06F8" w14:textId="4C1E4FFE"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E44178F" w14:textId="5BC7F82D" w:rsidR="00FF6838" w:rsidRPr="00911392" w:rsidRDefault="00FF6838" w:rsidP="00FF6838">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B3AD3D6" w14:textId="48904201"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c>
          <w:tcPr>
            <w:tcW w:w="563" w:type="dxa"/>
          </w:tcPr>
          <w:p w14:paraId="55489D05" w14:textId="45B8694A" w:rsidR="00FF6838" w:rsidRPr="00911392" w:rsidRDefault="00716CB7" w:rsidP="00FF6838">
            <w:pPr>
              <w:pStyle w:val="Standard"/>
              <w:tabs>
                <w:tab w:val="left" w:pos="567"/>
                <w:tab w:val="left" w:pos="3402"/>
                <w:tab w:val="left" w:leader="dot" w:pos="8504"/>
              </w:tabs>
              <w:jc w:val="center"/>
              <w:rPr>
                <w:rFonts w:ascii="Arial" w:hAnsi="Arial"/>
                <w:b/>
                <w:bCs/>
                <w:color w:val="000000"/>
                <w:sz w:val="18"/>
                <w:szCs w:val="18"/>
              </w:rPr>
            </w:pPr>
            <w:r>
              <w:rPr>
                <w:rFonts w:ascii="Arial" w:hAnsi="Arial"/>
                <w:b/>
                <w:bCs/>
                <w:color w:val="000000"/>
                <w:sz w:val="18"/>
                <w:szCs w:val="18"/>
              </w:rPr>
              <w:t>Str.</w:t>
            </w:r>
          </w:p>
        </w:tc>
      </w:tr>
      <w:tr w:rsidR="00657285" w:rsidRPr="00E642FB" w14:paraId="40B187CF" w14:textId="77777777" w:rsidTr="00FF6838">
        <w:tc>
          <w:tcPr>
            <w:tcW w:w="960" w:type="dxa"/>
          </w:tcPr>
          <w:p w14:paraId="53C5633C" w14:textId="7BFFD5D9" w:rsidR="00321A5D" w:rsidRDefault="00321A5D" w:rsidP="00321A5D">
            <w:pPr>
              <w:pStyle w:val="Standard"/>
              <w:tabs>
                <w:tab w:val="left" w:pos="567"/>
                <w:tab w:val="left" w:pos="3402"/>
                <w:tab w:val="left" w:leader="dot" w:pos="8504"/>
              </w:tabs>
              <w:jc w:val="center"/>
              <w:rPr>
                <w:rFonts w:ascii="Arial" w:hAnsi="Arial"/>
                <w:color w:val="000000"/>
                <w:sz w:val="18"/>
                <w:szCs w:val="18"/>
              </w:rPr>
            </w:pPr>
            <w:bookmarkStart w:id="17" w:name="_Hlk220918458"/>
            <w:r>
              <w:rPr>
                <w:rFonts w:ascii="Arial" w:hAnsi="Arial"/>
                <w:color w:val="000000"/>
                <w:sz w:val="18"/>
                <w:szCs w:val="18"/>
              </w:rPr>
              <w:t>IS01</w:t>
            </w:r>
          </w:p>
        </w:tc>
        <w:tc>
          <w:tcPr>
            <w:tcW w:w="6771" w:type="dxa"/>
          </w:tcPr>
          <w:p w14:paraId="567CEA5C" w14:textId="0A501DC6" w:rsidR="00657285" w:rsidRDefault="00321A5D" w:rsidP="00FF6838">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 xml:space="preserve">Rzut piętra - instalacja </w:t>
            </w:r>
            <w:proofErr w:type="spellStart"/>
            <w:r w:rsidRPr="00321A5D">
              <w:rPr>
                <w:rFonts w:ascii="Arial" w:hAnsi="Arial"/>
                <w:color w:val="000000"/>
                <w:sz w:val="18"/>
                <w:szCs w:val="18"/>
              </w:rPr>
              <w:t>wod-kan</w:t>
            </w:r>
            <w:proofErr w:type="spellEnd"/>
          </w:p>
        </w:tc>
        <w:tc>
          <w:tcPr>
            <w:tcW w:w="1478" w:type="dxa"/>
          </w:tcPr>
          <w:p w14:paraId="1137A50A" w14:textId="2F91AAC5" w:rsidR="00657285"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1EC32D67" w14:textId="4A410E33" w:rsidR="00657285" w:rsidRDefault="00657285" w:rsidP="00FF6838">
            <w:pPr>
              <w:pStyle w:val="Standard"/>
              <w:tabs>
                <w:tab w:val="left" w:pos="567"/>
                <w:tab w:val="left" w:pos="3402"/>
                <w:tab w:val="left" w:leader="dot" w:pos="8504"/>
              </w:tabs>
              <w:jc w:val="center"/>
              <w:rPr>
                <w:rFonts w:ascii="Arial" w:hAnsi="Arial"/>
                <w:color w:val="000000"/>
                <w:sz w:val="18"/>
                <w:szCs w:val="18"/>
              </w:rPr>
            </w:pPr>
          </w:p>
        </w:tc>
      </w:tr>
      <w:tr w:rsidR="00FF6838" w:rsidRPr="00E642FB" w14:paraId="493C9155" w14:textId="77777777" w:rsidTr="00FF6838">
        <w:tc>
          <w:tcPr>
            <w:tcW w:w="960" w:type="dxa"/>
          </w:tcPr>
          <w:p w14:paraId="573DA7F9" w14:textId="353B53BA" w:rsidR="00FF6838"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w:t>
            </w:r>
            <w:r>
              <w:rPr>
                <w:rFonts w:ascii="Arial" w:hAnsi="Arial"/>
                <w:color w:val="000000"/>
                <w:sz w:val="18"/>
                <w:szCs w:val="18"/>
              </w:rPr>
              <w:t>2</w:t>
            </w:r>
          </w:p>
        </w:tc>
        <w:tc>
          <w:tcPr>
            <w:tcW w:w="6771" w:type="dxa"/>
          </w:tcPr>
          <w:p w14:paraId="7361EB79" w14:textId="4F76833A" w:rsidR="00FF6838" w:rsidRDefault="00321A5D" w:rsidP="00FF6838">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CO</w:t>
            </w:r>
          </w:p>
        </w:tc>
        <w:tc>
          <w:tcPr>
            <w:tcW w:w="1478" w:type="dxa"/>
          </w:tcPr>
          <w:p w14:paraId="1255A3E8" w14:textId="29568991" w:rsidR="00FF6838"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0E937001" w14:textId="2F7F241C" w:rsidR="00FF6838" w:rsidRDefault="00FF6838" w:rsidP="00FF6838">
            <w:pPr>
              <w:pStyle w:val="Standard"/>
              <w:tabs>
                <w:tab w:val="left" w:pos="567"/>
                <w:tab w:val="left" w:pos="3402"/>
                <w:tab w:val="left" w:leader="dot" w:pos="8504"/>
              </w:tabs>
              <w:jc w:val="center"/>
              <w:rPr>
                <w:rFonts w:ascii="Arial" w:hAnsi="Arial"/>
                <w:color w:val="000000"/>
                <w:sz w:val="18"/>
                <w:szCs w:val="18"/>
              </w:rPr>
            </w:pPr>
          </w:p>
        </w:tc>
      </w:tr>
      <w:tr w:rsidR="00321A5D" w14:paraId="041EEC58" w14:textId="77777777" w:rsidTr="00321A5D">
        <w:tc>
          <w:tcPr>
            <w:tcW w:w="960" w:type="dxa"/>
          </w:tcPr>
          <w:p w14:paraId="1274A63E" w14:textId="49DD7A78"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w:t>
            </w:r>
            <w:r>
              <w:rPr>
                <w:rFonts w:ascii="Arial" w:hAnsi="Arial"/>
                <w:color w:val="000000"/>
                <w:sz w:val="18"/>
                <w:szCs w:val="18"/>
              </w:rPr>
              <w:t>3</w:t>
            </w:r>
          </w:p>
        </w:tc>
        <w:tc>
          <w:tcPr>
            <w:tcW w:w="6771" w:type="dxa"/>
          </w:tcPr>
          <w:p w14:paraId="201A6567" w14:textId="7DF44622" w:rsidR="00321A5D" w:rsidRDefault="00321A5D" w:rsidP="007761A4">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klimatyzacji</w:t>
            </w:r>
          </w:p>
        </w:tc>
        <w:tc>
          <w:tcPr>
            <w:tcW w:w="1478" w:type="dxa"/>
          </w:tcPr>
          <w:p w14:paraId="2FB0E1D5" w14:textId="77E84030"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2FD471CF"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tr w:rsidR="00321A5D" w14:paraId="7DB8DDE3" w14:textId="77777777" w:rsidTr="00321A5D">
        <w:tc>
          <w:tcPr>
            <w:tcW w:w="960" w:type="dxa"/>
          </w:tcPr>
          <w:p w14:paraId="315D8CCA" w14:textId="2EECF13A"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IW01</w:t>
            </w:r>
          </w:p>
        </w:tc>
        <w:tc>
          <w:tcPr>
            <w:tcW w:w="6771" w:type="dxa"/>
          </w:tcPr>
          <w:p w14:paraId="6CEEEA49" w14:textId="02FDFD33" w:rsidR="00321A5D" w:rsidRDefault="006371BC" w:rsidP="007761A4">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parteru - instalacja wentylacji</w:t>
            </w:r>
          </w:p>
        </w:tc>
        <w:tc>
          <w:tcPr>
            <w:tcW w:w="1478" w:type="dxa"/>
          </w:tcPr>
          <w:p w14:paraId="249EE89C" w14:textId="5359400A" w:rsidR="00321A5D" w:rsidRDefault="006371BC"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7F4E6656"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tr w:rsidR="00321A5D" w14:paraId="7DFE3FD9" w14:textId="77777777" w:rsidTr="00321A5D">
        <w:tc>
          <w:tcPr>
            <w:tcW w:w="960" w:type="dxa"/>
          </w:tcPr>
          <w:p w14:paraId="52AA9A4A" w14:textId="7B0F980D"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IW02</w:t>
            </w:r>
          </w:p>
        </w:tc>
        <w:tc>
          <w:tcPr>
            <w:tcW w:w="6771" w:type="dxa"/>
          </w:tcPr>
          <w:p w14:paraId="75EDF3F4" w14:textId="5DD17170" w:rsidR="00321A5D" w:rsidRDefault="006371BC" w:rsidP="007761A4">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piętra - instalacja wentylacji</w:t>
            </w:r>
          </w:p>
        </w:tc>
        <w:tc>
          <w:tcPr>
            <w:tcW w:w="1478" w:type="dxa"/>
          </w:tcPr>
          <w:p w14:paraId="44B4C722" w14:textId="21FA9E15" w:rsidR="00321A5D" w:rsidRDefault="006371BC"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664847FA"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bookmarkEnd w:id="17"/>
    </w:tbl>
    <w:p w14:paraId="5A6544F3" w14:textId="77777777" w:rsidR="00E642FB" w:rsidRDefault="00E642FB" w:rsidP="00E642FB">
      <w:pPr>
        <w:pStyle w:val="Standard"/>
        <w:tabs>
          <w:tab w:val="left" w:pos="567"/>
          <w:tab w:val="left" w:pos="3402"/>
          <w:tab w:val="left" w:leader="dot" w:pos="8504"/>
        </w:tabs>
        <w:rPr>
          <w:rFonts w:ascii="Arial" w:hAnsi="Arial"/>
          <w:b/>
          <w:bCs/>
          <w:color w:val="000000"/>
          <w:sz w:val="22"/>
          <w:szCs w:val="22"/>
        </w:rPr>
      </w:pPr>
    </w:p>
    <w:p w14:paraId="45EC2A45" w14:textId="77777777" w:rsidR="00E642FB" w:rsidRDefault="00E642FB" w:rsidP="00A54069">
      <w:pPr>
        <w:pStyle w:val="Standard"/>
        <w:tabs>
          <w:tab w:val="left" w:pos="567"/>
          <w:tab w:val="left" w:pos="3402"/>
          <w:tab w:val="left" w:leader="dot" w:pos="9072"/>
        </w:tabs>
        <w:ind w:right="-1"/>
        <w:jc w:val="both"/>
        <w:rPr>
          <w:rFonts w:ascii="Arial" w:hAnsi="Arial"/>
          <w:b/>
          <w:color w:val="000000"/>
          <w:sz w:val="22"/>
          <w:szCs w:val="22"/>
        </w:rPr>
      </w:pPr>
    </w:p>
    <w:p w14:paraId="0B47E56F" w14:textId="042DBFBB" w:rsidR="00FF6838"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r w:rsidR="00FF6838">
        <w:rPr>
          <w:rFonts w:ascii="Arial" w:eastAsia="Times New Roman" w:hAnsi="Arial" w:cs="Arial"/>
          <w:color w:val="000000"/>
          <w:sz w:val="16"/>
          <w:szCs w:val="16"/>
        </w:rPr>
        <w:br w:type="page"/>
      </w:r>
    </w:p>
    <w:p w14:paraId="11BF0BAB" w14:textId="1BBDDB7E" w:rsidR="00FF6838" w:rsidRPr="00FF6838" w:rsidRDefault="00FF6838" w:rsidP="00915324">
      <w:pPr>
        <w:suppressAutoHyphens w:val="0"/>
        <w:jc w:val="right"/>
        <w:rPr>
          <w:rFonts w:ascii="Arial" w:hAnsi="Arial" w:cs="Arial"/>
          <w:sz w:val="22"/>
          <w:szCs w:val="22"/>
        </w:rPr>
      </w:pPr>
      <w:r w:rsidRPr="00FF6838">
        <w:rPr>
          <w:rFonts w:ascii="Arial" w:hAnsi="Arial" w:cs="Arial"/>
          <w:sz w:val="22"/>
          <w:szCs w:val="22"/>
        </w:rPr>
        <w:lastRenderedPageBreak/>
        <w:t xml:space="preserve">Poznań, </w:t>
      </w:r>
      <w:r w:rsidR="006657C3">
        <w:rPr>
          <w:rFonts w:ascii="Arial" w:hAnsi="Arial" w:cs="Arial"/>
          <w:sz w:val="22"/>
          <w:szCs w:val="22"/>
        </w:rPr>
        <w:t>30</w:t>
      </w:r>
      <w:r w:rsidR="00025745">
        <w:rPr>
          <w:rFonts w:ascii="Arial" w:hAnsi="Arial" w:cs="Arial"/>
          <w:sz w:val="22"/>
          <w:szCs w:val="22"/>
        </w:rPr>
        <w:t>.</w:t>
      </w:r>
      <w:r w:rsidR="006657C3">
        <w:rPr>
          <w:rFonts w:ascii="Arial" w:hAnsi="Arial" w:cs="Arial"/>
          <w:sz w:val="22"/>
          <w:szCs w:val="22"/>
        </w:rPr>
        <w:t>01</w:t>
      </w:r>
      <w:r w:rsidR="00025745">
        <w:rPr>
          <w:rFonts w:ascii="Arial" w:hAnsi="Arial" w:cs="Arial"/>
          <w:sz w:val="22"/>
          <w:szCs w:val="22"/>
        </w:rPr>
        <w:t>.202</w:t>
      </w:r>
      <w:r w:rsidR="006657C3">
        <w:rPr>
          <w:rFonts w:ascii="Arial" w:hAnsi="Arial" w:cs="Arial"/>
          <w:sz w:val="22"/>
          <w:szCs w:val="22"/>
        </w:rPr>
        <w:t>6</w:t>
      </w:r>
      <w:r w:rsidR="00025745">
        <w:rPr>
          <w:rFonts w:ascii="Arial" w:hAnsi="Arial" w:cs="Arial"/>
          <w:sz w:val="22"/>
          <w:szCs w:val="22"/>
        </w:rPr>
        <w:t xml:space="preserve"> r.</w:t>
      </w:r>
    </w:p>
    <w:p w14:paraId="692F4B67" w14:textId="77777777" w:rsidR="00FF6838" w:rsidRPr="00FF6838" w:rsidRDefault="00FF6838" w:rsidP="00FF6838">
      <w:pPr>
        <w:suppressAutoHyphens w:val="0"/>
        <w:jc w:val="center"/>
        <w:rPr>
          <w:rFonts w:ascii="Arial" w:hAnsi="Arial" w:cs="Arial"/>
          <w:sz w:val="22"/>
          <w:szCs w:val="22"/>
        </w:rPr>
      </w:pPr>
    </w:p>
    <w:p w14:paraId="566C95AB" w14:textId="77777777" w:rsidR="00FF6838" w:rsidRPr="00FF6838" w:rsidRDefault="00FF6838" w:rsidP="00FF6838">
      <w:pPr>
        <w:suppressAutoHyphens w:val="0"/>
        <w:jc w:val="right"/>
        <w:rPr>
          <w:rFonts w:ascii="Arial" w:hAnsi="Arial" w:cs="Arial"/>
          <w:sz w:val="22"/>
          <w:szCs w:val="22"/>
        </w:rPr>
      </w:pPr>
    </w:p>
    <w:p w14:paraId="1EB6A680" w14:textId="331EB181" w:rsidR="00FF6838" w:rsidRPr="00FF6838" w:rsidRDefault="00FF6838" w:rsidP="00FF6838">
      <w:pPr>
        <w:pStyle w:val="AKAPITtekstu"/>
        <w:jc w:val="center"/>
        <w:rPr>
          <w:b/>
          <w:bCs/>
          <w:szCs w:val="22"/>
        </w:rPr>
      </w:pPr>
      <w:r w:rsidRPr="00FF6838">
        <w:rPr>
          <w:b/>
          <w:bCs/>
          <w:szCs w:val="22"/>
        </w:rPr>
        <w:t>OŚWIADCZENIE PROJEKTANTÓW</w:t>
      </w:r>
    </w:p>
    <w:p w14:paraId="14C0991B" w14:textId="77777777" w:rsidR="00FF6838" w:rsidRPr="00FF6838" w:rsidRDefault="00FF6838" w:rsidP="00FF6838">
      <w:pPr>
        <w:pStyle w:val="AKAPITtekstu"/>
        <w:jc w:val="center"/>
        <w:rPr>
          <w:b/>
          <w:bCs/>
          <w:szCs w:val="22"/>
        </w:rPr>
      </w:pPr>
    </w:p>
    <w:p w14:paraId="601E4D1F" w14:textId="23669459" w:rsidR="00FF6838" w:rsidRDefault="00FF6838" w:rsidP="00FF6838">
      <w:pPr>
        <w:pStyle w:val="AKAPITtekstu"/>
        <w:rPr>
          <w:szCs w:val="22"/>
        </w:rPr>
      </w:pPr>
      <w:r w:rsidRPr="00FF6838">
        <w:rPr>
          <w:szCs w:val="22"/>
        </w:rPr>
        <w:t xml:space="preserve">Na podstawie wymogów art. 34 ust. </w:t>
      </w:r>
      <w:r w:rsidR="00025745">
        <w:rPr>
          <w:szCs w:val="22"/>
        </w:rPr>
        <w:t>3d</w:t>
      </w:r>
      <w:r w:rsidRPr="00FF6838">
        <w:rPr>
          <w:szCs w:val="22"/>
        </w:rPr>
        <w:t xml:space="preserve"> pkt</w:t>
      </w:r>
      <w:r w:rsidR="00025745">
        <w:rPr>
          <w:szCs w:val="22"/>
        </w:rPr>
        <w:t xml:space="preserve"> 3)</w:t>
      </w:r>
      <w:r w:rsidRPr="00FF6838">
        <w:rPr>
          <w:szCs w:val="22"/>
        </w:rPr>
        <w:t xml:space="preserve"> </w:t>
      </w:r>
      <w:r w:rsidR="002460FC">
        <w:rPr>
          <w:szCs w:val="22"/>
        </w:rPr>
        <w:t>u</w:t>
      </w:r>
      <w:r w:rsidRPr="00FF6838">
        <w:rPr>
          <w:szCs w:val="22"/>
        </w:rPr>
        <w:t xml:space="preserve">stawy z dnia 7 lipca 1994 – Prawo Budowlane </w:t>
      </w:r>
      <w:r w:rsidRPr="00FF6838">
        <w:rPr>
          <w:szCs w:val="22"/>
        </w:rPr>
        <w:br/>
        <w:t>(tekst jednolity Dz. U. z 202</w:t>
      </w:r>
      <w:r w:rsidR="00915324">
        <w:rPr>
          <w:szCs w:val="22"/>
        </w:rPr>
        <w:t>4</w:t>
      </w:r>
      <w:r w:rsidRPr="00FF6838">
        <w:rPr>
          <w:szCs w:val="22"/>
        </w:rPr>
        <w:t xml:space="preserve"> r. poz. </w:t>
      </w:r>
      <w:r w:rsidR="00915324">
        <w:rPr>
          <w:szCs w:val="22"/>
        </w:rPr>
        <w:t>725</w:t>
      </w:r>
      <w:r w:rsidRPr="00FF6838">
        <w:rPr>
          <w:szCs w:val="22"/>
        </w:rPr>
        <w:t xml:space="preserve">), ja niżej podpisany niniejszym oświadczam, </w:t>
      </w:r>
      <w:r w:rsidR="00915324">
        <w:rPr>
          <w:szCs w:val="22"/>
        </w:rPr>
        <w:br/>
      </w:r>
      <w:r w:rsidRPr="00FF6838">
        <w:rPr>
          <w:szCs w:val="22"/>
        </w:rPr>
        <w:t xml:space="preserve">że wykonany projekt </w:t>
      </w:r>
      <w:proofErr w:type="spellStart"/>
      <w:r w:rsidR="007978DD">
        <w:rPr>
          <w:szCs w:val="22"/>
        </w:rPr>
        <w:t>wykonawczy</w:t>
      </w:r>
      <w:r w:rsidRPr="00FF6838">
        <w:rPr>
          <w:szCs w:val="22"/>
        </w:rPr>
        <w:t>dla</w:t>
      </w:r>
      <w:proofErr w:type="spellEnd"/>
      <w:r w:rsidRPr="00FF6838">
        <w:rPr>
          <w:szCs w:val="22"/>
        </w:rPr>
        <w:t xml:space="preserve"> inwestycji pt.:</w:t>
      </w:r>
    </w:p>
    <w:p w14:paraId="264143D6" w14:textId="77777777" w:rsidR="004E5767" w:rsidRDefault="004E5767" w:rsidP="00FF6838">
      <w:pPr>
        <w:pStyle w:val="AKAPITtekstu"/>
        <w:rPr>
          <w:szCs w:val="22"/>
        </w:rPr>
      </w:pPr>
    </w:p>
    <w:p w14:paraId="4147A96C" w14:textId="1EDFB55E" w:rsidR="00182195" w:rsidRDefault="00182195" w:rsidP="002460FC">
      <w:pPr>
        <w:pStyle w:val="AKAPITtekstu"/>
      </w:pPr>
      <w:r w:rsidRPr="00182195">
        <w:t xml:space="preserve">PRZEBUDOWA PRZEGRÓD WEWNĘTRZNYCH I ZMIANA SPOSOBU UŻYTKOWANIA LOKALU ŻŁOBKA NA LOKAL O FUNKCJI BIUROWEJ WRAZ Z PRZEBUDOWĄ </w:t>
      </w:r>
      <w:r>
        <w:br/>
      </w:r>
      <w:r w:rsidRPr="00182195">
        <w:t xml:space="preserve">I WYKONANIEM NIEZBĘDNYCH INSTALACJI TECHNICZNYCH WEWNĘTRZNYCH </w:t>
      </w:r>
      <w:r>
        <w:t>ORAZ</w:t>
      </w:r>
      <w:r w:rsidRPr="00182195">
        <w:t xml:space="preserve"> DOSTOSOWANIEM</w:t>
      </w:r>
      <w:r w:rsidR="00195F0A">
        <w:t xml:space="preserve"> </w:t>
      </w:r>
      <w:r>
        <w:t>CZĘŚCI</w:t>
      </w:r>
      <w:r w:rsidR="00195F0A">
        <w:t xml:space="preserve"> BUDYNKU</w:t>
      </w:r>
      <w:r w:rsidRPr="00182195">
        <w:t xml:space="preserve"> DO AKTUALNYCH </w:t>
      </w:r>
      <w:r w:rsidR="00195F0A">
        <w:t xml:space="preserve">WYMOGÓW </w:t>
      </w:r>
      <w:r w:rsidRPr="00182195">
        <w:t>OCHRONY PRZECIWPOŻAROWEJ</w:t>
      </w:r>
    </w:p>
    <w:p w14:paraId="58BD2EA6" w14:textId="77777777" w:rsidR="00F34EF6" w:rsidRDefault="00F34EF6" w:rsidP="002460FC">
      <w:pPr>
        <w:pStyle w:val="AKAPITtekstu"/>
      </w:pPr>
    </w:p>
    <w:p w14:paraId="6D506943" w14:textId="732D3306" w:rsidR="002460FC" w:rsidRDefault="00182195" w:rsidP="002460FC">
      <w:pPr>
        <w:pStyle w:val="AKAPITtekstu"/>
      </w:pPr>
      <w:r>
        <w:t>przewidzian</w:t>
      </w:r>
      <w:r w:rsidR="00F34EF6">
        <w:t>ej</w:t>
      </w:r>
      <w:r>
        <w:t xml:space="preserve"> do realizacji w Śremie przy ul. L. Okulickiego 3 na części działki nr 2205/152</w:t>
      </w:r>
    </w:p>
    <w:p w14:paraId="7A492DD7" w14:textId="77777777" w:rsidR="00182195" w:rsidRPr="00FF6838" w:rsidRDefault="00182195" w:rsidP="002460FC">
      <w:pPr>
        <w:pStyle w:val="AKAPITtekstu"/>
        <w:rPr>
          <w:szCs w:val="22"/>
        </w:rPr>
      </w:pPr>
    </w:p>
    <w:p w14:paraId="12435A5D" w14:textId="7AAB2244" w:rsidR="00FF6838" w:rsidRPr="00FF6838" w:rsidRDefault="00FF6838" w:rsidP="00FF6838">
      <w:pPr>
        <w:pStyle w:val="AKAPITtekstu"/>
        <w:rPr>
          <w:szCs w:val="22"/>
        </w:rPr>
      </w:pPr>
      <w:r w:rsidRPr="00FF6838">
        <w:rPr>
          <w:szCs w:val="22"/>
        </w:rPr>
        <w:t xml:space="preserve">został sporządzony zgodnie z obowiązującymi przepisami oraz zasadami wiedzy technicznej </w:t>
      </w:r>
      <w:r>
        <w:rPr>
          <w:szCs w:val="22"/>
        </w:rPr>
        <w:br/>
      </w:r>
      <w:r w:rsidRPr="00FF6838">
        <w:rPr>
          <w:szCs w:val="22"/>
        </w:rPr>
        <w:t>i jest kompletny z punktu widzenia celu, któremu ma służyć.</w:t>
      </w:r>
    </w:p>
    <w:p w14:paraId="1C9A605C" w14:textId="77777777" w:rsidR="00FF6838" w:rsidRPr="00FF6838" w:rsidRDefault="00FF6838" w:rsidP="00FF6838">
      <w:pPr>
        <w:pStyle w:val="AKAPITtekstu"/>
        <w:rPr>
          <w:szCs w:val="22"/>
        </w:rPr>
      </w:pPr>
    </w:p>
    <w:p w14:paraId="724E3E13" w14:textId="77777777" w:rsidR="00FF6838" w:rsidRPr="00FF6838" w:rsidRDefault="00FF6838" w:rsidP="00FF6838">
      <w:pPr>
        <w:pStyle w:val="AKAPITtekstu"/>
        <w:rPr>
          <w:szCs w:val="22"/>
        </w:rPr>
      </w:pPr>
    </w:p>
    <w:p w14:paraId="3116FE6E" w14:textId="13FE5178" w:rsidR="00FF6838" w:rsidRPr="002460FC" w:rsidRDefault="002460FC" w:rsidP="00FF6838">
      <w:pPr>
        <w:pStyle w:val="AKAPITtekstu"/>
        <w:rPr>
          <w:b/>
          <w:bCs/>
          <w:sz w:val="20"/>
          <w:szCs w:val="20"/>
        </w:rPr>
      </w:pPr>
      <w:r w:rsidRPr="002460FC">
        <w:rPr>
          <w:b/>
          <w:bCs/>
          <w:sz w:val="20"/>
          <w:szCs w:val="20"/>
        </w:rPr>
        <w:t>PROJEKTANT</w:t>
      </w:r>
    </w:p>
    <w:p w14:paraId="0E2E565C" w14:textId="263357EA" w:rsidR="00FF6838" w:rsidRPr="002460FC" w:rsidRDefault="00FF6838" w:rsidP="00FF6838">
      <w:pPr>
        <w:pStyle w:val="AKAPITtekstu"/>
        <w:rPr>
          <w:b/>
          <w:bCs/>
          <w:sz w:val="20"/>
          <w:szCs w:val="20"/>
        </w:rPr>
      </w:pPr>
      <w:r w:rsidRPr="002460FC">
        <w:rPr>
          <w:b/>
          <w:bCs/>
          <w:sz w:val="20"/>
          <w:szCs w:val="20"/>
        </w:rPr>
        <w:t xml:space="preserve">branża </w:t>
      </w:r>
      <w:r w:rsidR="006657C3">
        <w:rPr>
          <w:b/>
          <w:bCs/>
          <w:sz w:val="20"/>
          <w:szCs w:val="20"/>
        </w:rPr>
        <w:t>INSTALACJE SANITARNE</w:t>
      </w:r>
    </w:p>
    <w:p w14:paraId="22B3AF83" w14:textId="77777777" w:rsidR="00FF6838" w:rsidRPr="002460FC" w:rsidRDefault="00FF6838" w:rsidP="00FF6838">
      <w:pPr>
        <w:pStyle w:val="AKAPITtekstu"/>
        <w:rPr>
          <w:sz w:val="20"/>
          <w:szCs w:val="20"/>
        </w:rPr>
      </w:pPr>
    </w:p>
    <w:p w14:paraId="2CB33736" w14:textId="77777777" w:rsidR="00604AA6" w:rsidRPr="00604AA6" w:rsidRDefault="00FF6838" w:rsidP="00604AA6">
      <w:pPr>
        <w:pStyle w:val="AKAPITtekstu"/>
        <w:rPr>
          <w:sz w:val="20"/>
          <w:szCs w:val="20"/>
        </w:rPr>
      </w:pPr>
      <w:r w:rsidRPr="002460FC">
        <w:rPr>
          <w:sz w:val="20"/>
          <w:szCs w:val="20"/>
        </w:rPr>
        <w:t>mgr inż.</w:t>
      </w:r>
      <w:r w:rsidR="00604AA6">
        <w:rPr>
          <w:sz w:val="20"/>
          <w:szCs w:val="20"/>
        </w:rPr>
        <w:t xml:space="preserve"> Rafał Lepionka</w:t>
      </w:r>
      <w:r w:rsidR="00604AA6">
        <w:rPr>
          <w:sz w:val="20"/>
          <w:szCs w:val="20"/>
        </w:rPr>
        <w:tab/>
      </w:r>
      <w:r w:rsidR="00604AA6">
        <w:rPr>
          <w:sz w:val="20"/>
          <w:szCs w:val="20"/>
        </w:rPr>
        <w:tab/>
      </w:r>
      <w:r w:rsidR="002460FC" w:rsidRPr="002460FC">
        <w:rPr>
          <w:sz w:val="20"/>
          <w:szCs w:val="20"/>
        </w:rPr>
        <w:tab/>
      </w:r>
      <w:proofErr w:type="spellStart"/>
      <w:r w:rsidR="00604AA6" w:rsidRPr="00604AA6">
        <w:rPr>
          <w:sz w:val="20"/>
          <w:szCs w:val="20"/>
        </w:rPr>
        <w:t>upr</w:t>
      </w:r>
      <w:proofErr w:type="spellEnd"/>
      <w:r w:rsidR="00604AA6" w:rsidRPr="00604AA6">
        <w:rPr>
          <w:sz w:val="20"/>
          <w:szCs w:val="20"/>
        </w:rPr>
        <w:t>. nr WKP/0179/POOS/15</w:t>
      </w:r>
    </w:p>
    <w:p w14:paraId="7259DEF7" w14:textId="7BC54DA7" w:rsidR="00604AA6" w:rsidRPr="00604AA6" w:rsidRDefault="00604AA6" w:rsidP="00604AA6">
      <w:pPr>
        <w:pStyle w:val="AKAPITtekstu"/>
        <w:rPr>
          <w:sz w:val="18"/>
          <w:szCs w:val="18"/>
        </w:rPr>
      </w:pPr>
      <w:r w:rsidRPr="00604AA6">
        <w:rPr>
          <w:sz w:val="20"/>
          <w:szCs w:val="20"/>
        </w:rPr>
        <w:tab/>
      </w:r>
      <w:r w:rsidRPr="00604AA6">
        <w:rPr>
          <w:sz w:val="20"/>
          <w:szCs w:val="20"/>
        </w:rPr>
        <w:tab/>
      </w:r>
      <w:r w:rsidRPr="00604AA6">
        <w:rPr>
          <w:sz w:val="20"/>
          <w:szCs w:val="20"/>
        </w:rPr>
        <w:tab/>
      </w:r>
      <w:r w:rsidRPr="00604AA6">
        <w:rPr>
          <w:sz w:val="20"/>
          <w:szCs w:val="20"/>
        </w:rPr>
        <w:tab/>
      </w:r>
      <w:r w:rsidRPr="00604AA6">
        <w:rPr>
          <w:sz w:val="20"/>
          <w:szCs w:val="20"/>
        </w:rPr>
        <w:tab/>
      </w:r>
      <w:r>
        <w:rPr>
          <w:sz w:val="20"/>
          <w:szCs w:val="20"/>
        </w:rPr>
        <w:tab/>
      </w:r>
      <w:r w:rsidRPr="00604AA6">
        <w:rPr>
          <w:sz w:val="18"/>
          <w:szCs w:val="18"/>
        </w:rPr>
        <w:t>do projektowania bez ograniczeń w specjalności instalacyjnej</w:t>
      </w:r>
    </w:p>
    <w:p w14:paraId="7CCBAD73" w14:textId="5B40FB86" w:rsidR="00604AA6" w:rsidRP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w zakresie sieci, instalacji i urządzeń cieplnych, wentylacyjnych,</w:t>
      </w:r>
    </w:p>
    <w:p w14:paraId="44E51163" w14:textId="66FE2742" w:rsidR="0048296D"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gazowych, wodociągowych i kanalizacyjnych</w:t>
      </w:r>
    </w:p>
    <w:p w14:paraId="6E21B115" w14:textId="77777777" w:rsidR="00604AA6" w:rsidRDefault="00604AA6" w:rsidP="00604AA6">
      <w:pPr>
        <w:pStyle w:val="AKAPITtekstu"/>
        <w:rPr>
          <w:sz w:val="18"/>
          <w:szCs w:val="18"/>
        </w:rPr>
      </w:pPr>
    </w:p>
    <w:p w14:paraId="3C784966" w14:textId="77777777" w:rsidR="00604AA6" w:rsidRDefault="00604AA6" w:rsidP="00604AA6">
      <w:pPr>
        <w:pStyle w:val="AKAPITtekstu"/>
        <w:rPr>
          <w:sz w:val="18"/>
          <w:szCs w:val="18"/>
        </w:rPr>
      </w:pPr>
    </w:p>
    <w:p w14:paraId="061B0B07" w14:textId="77777777" w:rsidR="00604AA6" w:rsidRDefault="00604AA6" w:rsidP="00604AA6">
      <w:pPr>
        <w:pStyle w:val="AKAPITtekstu"/>
        <w:rPr>
          <w:sz w:val="18"/>
          <w:szCs w:val="18"/>
        </w:rPr>
      </w:pPr>
    </w:p>
    <w:p w14:paraId="6E7170CF" w14:textId="77777777" w:rsidR="00604AA6" w:rsidRDefault="00604AA6" w:rsidP="00604AA6">
      <w:pPr>
        <w:pStyle w:val="AKAPITtekstu"/>
        <w:rPr>
          <w:sz w:val="18"/>
          <w:szCs w:val="18"/>
        </w:rPr>
      </w:pPr>
    </w:p>
    <w:p w14:paraId="06CD4272" w14:textId="77777777" w:rsidR="00604AA6" w:rsidRDefault="00604AA6" w:rsidP="00604AA6">
      <w:pPr>
        <w:pStyle w:val="AKAPITtekstu"/>
        <w:rPr>
          <w:sz w:val="18"/>
          <w:szCs w:val="18"/>
        </w:rPr>
      </w:pPr>
    </w:p>
    <w:p w14:paraId="00260FE9" w14:textId="77777777" w:rsidR="00604AA6" w:rsidRDefault="00604AA6" w:rsidP="00604AA6">
      <w:pPr>
        <w:pStyle w:val="AKAPITtekstu"/>
        <w:rPr>
          <w:sz w:val="18"/>
          <w:szCs w:val="18"/>
        </w:rPr>
      </w:pPr>
    </w:p>
    <w:p w14:paraId="61CF6218" w14:textId="77777777" w:rsidR="00604AA6" w:rsidRPr="00604AA6" w:rsidRDefault="00604AA6" w:rsidP="00604AA6">
      <w:pPr>
        <w:pStyle w:val="AKAPITtekstu"/>
        <w:rPr>
          <w:sz w:val="18"/>
          <w:szCs w:val="18"/>
        </w:rPr>
      </w:pPr>
    </w:p>
    <w:p w14:paraId="5F51E94F" w14:textId="6399A69E" w:rsidR="0048296D" w:rsidRPr="002460FC" w:rsidRDefault="0048296D" w:rsidP="0048296D">
      <w:pPr>
        <w:pStyle w:val="AKAPITtekstu"/>
        <w:rPr>
          <w:b/>
          <w:bCs/>
          <w:sz w:val="20"/>
          <w:szCs w:val="20"/>
        </w:rPr>
      </w:pPr>
      <w:r w:rsidRPr="002460FC">
        <w:rPr>
          <w:b/>
          <w:bCs/>
          <w:sz w:val="20"/>
          <w:szCs w:val="20"/>
        </w:rPr>
        <w:t>PROJEKTANT</w:t>
      </w:r>
      <w:r>
        <w:rPr>
          <w:b/>
          <w:bCs/>
          <w:sz w:val="20"/>
          <w:szCs w:val="20"/>
        </w:rPr>
        <w:t xml:space="preserve"> SPRAWDZAJĄCY</w:t>
      </w:r>
    </w:p>
    <w:p w14:paraId="64705815" w14:textId="797F2EA2" w:rsidR="0048296D" w:rsidRPr="002460FC" w:rsidRDefault="0048296D" w:rsidP="0048296D">
      <w:pPr>
        <w:pStyle w:val="AKAPITtekstu"/>
        <w:rPr>
          <w:b/>
          <w:bCs/>
          <w:sz w:val="20"/>
          <w:szCs w:val="20"/>
        </w:rPr>
      </w:pPr>
      <w:r w:rsidRPr="002460FC">
        <w:rPr>
          <w:b/>
          <w:bCs/>
          <w:sz w:val="20"/>
          <w:szCs w:val="20"/>
        </w:rPr>
        <w:t xml:space="preserve">branża </w:t>
      </w:r>
      <w:r w:rsidR="006657C3">
        <w:rPr>
          <w:b/>
          <w:bCs/>
          <w:sz w:val="20"/>
          <w:szCs w:val="20"/>
        </w:rPr>
        <w:t>INSTALACJE SANITARNE</w:t>
      </w:r>
    </w:p>
    <w:p w14:paraId="44F01C68" w14:textId="77777777" w:rsidR="0048296D" w:rsidRPr="002460FC" w:rsidRDefault="0048296D" w:rsidP="0048296D">
      <w:pPr>
        <w:pStyle w:val="AKAPITtekstu"/>
        <w:rPr>
          <w:sz w:val="20"/>
          <w:szCs w:val="20"/>
        </w:rPr>
      </w:pPr>
    </w:p>
    <w:p w14:paraId="01F97D98" w14:textId="743F7F8C" w:rsidR="00604AA6" w:rsidRPr="00604AA6" w:rsidRDefault="0048296D" w:rsidP="00604AA6">
      <w:pPr>
        <w:pStyle w:val="AKAPITtekstu"/>
        <w:rPr>
          <w:sz w:val="20"/>
          <w:szCs w:val="20"/>
        </w:rPr>
      </w:pPr>
      <w:r w:rsidRPr="002460FC">
        <w:rPr>
          <w:sz w:val="20"/>
          <w:szCs w:val="20"/>
        </w:rPr>
        <w:t>mgr inż.</w:t>
      </w:r>
      <w:r w:rsidR="00604AA6">
        <w:rPr>
          <w:sz w:val="20"/>
          <w:szCs w:val="20"/>
        </w:rPr>
        <w:t xml:space="preserve"> Łukasz Lepionka</w:t>
      </w:r>
      <w:r w:rsidR="00604AA6">
        <w:rPr>
          <w:sz w:val="20"/>
          <w:szCs w:val="20"/>
        </w:rPr>
        <w:tab/>
      </w:r>
      <w:r>
        <w:rPr>
          <w:sz w:val="20"/>
          <w:szCs w:val="20"/>
        </w:rPr>
        <w:tab/>
      </w:r>
      <w:r w:rsidRPr="002460FC">
        <w:rPr>
          <w:sz w:val="20"/>
          <w:szCs w:val="20"/>
        </w:rPr>
        <w:tab/>
      </w:r>
      <w:proofErr w:type="spellStart"/>
      <w:r w:rsidR="00604AA6" w:rsidRPr="00604AA6">
        <w:rPr>
          <w:sz w:val="20"/>
          <w:szCs w:val="20"/>
        </w:rPr>
        <w:t>upr</w:t>
      </w:r>
      <w:proofErr w:type="spellEnd"/>
      <w:r w:rsidR="00604AA6" w:rsidRPr="00604AA6">
        <w:rPr>
          <w:sz w:val="20"/>
          <w:szCs w:val="20"/>
        </w:rPr>
        <w:t>. nr WKP/01</w:t>
      </w:r>
      <w:r w:rsidR="00604AA6">
        <w:rPr>
          <w:sz w:val="20"/>
          <w:szCs w:val="20"/>
        </w:rPr>
        <w:t>46</w:t>
      </w:r>
      <w:r w:rsidR="00604AA6" w:rsidRPr="00604AA6">
        <w:rPr>
          <w:sz w:val="20"/>
          <w:szCs w:val="20"/>
        </w:rPr>
        <w:t>/POOS/1</w:t>
      </w:r>
      <w:r w:rsidR="00604AA6">
        <w:rPr>
          <w:sz w:val="20"/>
          <w:szCs w:val="20"/>
        </w:rPr>
        <w:t>0</w:t>
      </w:r>
    </w:p>
    <w:p w14:paraId="5B53E498" w14:textId="77777777" w:rsidR="00604AA6" w:rsidRPr="00604AA6" w:rsidRDefault="00604AA6" w:rsidP="00604AA6">
      <w:pPr>
        <w:pStyle w:val="AKAPITtekstu"/>
        <w:rPr>
          <w:sz w:val="18"/>
          <w:szCs w:val="18"/>
        </w:rPr>
      </w:pPr>
      <w:r w:rsidRPr="00604AA6">
        <w:rPr>
          <w:sz w:val="20"/>
          <w:szCs w:val="20"/>
        </w:rPr>
        <w:tab/>
      </w:r>
      <w:r w:rsidRPr="00604AA6">
        <w:rPr>
          <w:sz w:val="20"/>
          <w:szCs w:val="20"/>
        </w:rPr>
        <w:tab/>
      </w:r>
      <w:r w:rsidRPr="00604AA6">
        <w:rPr>
          <w:sz w:val="20"/>
          <w:szCs w:val="20"/>
        </w:rPr>
        <w:tab/>
      </w:r>
      <w:r w:rsidRPr="00604AA6">
        <w:rPr>
          <w:sz w:val="20"/>
          <w:szCs w:val="20"/>
        </w:rPr>
        <w:tab/>
      </w:r>
      <w:r w:rsidRPr="00604AA6">
        <w:rPr>
          <w:sz w:val="20"/>
          <w:szCs w:val="20"/>
        </w:rPr>
        <w:tab/>
      </w:r>
      <w:r>
        <w:rPr>
          <w:sz w:val="20"/>
          <w:szCs w:val="20"/>
        </w:rPr>
        <w:tab/>
      </w:r>
      <w:r w:rsidRPr="00604AA6">
        <w:rPr>
          <w:sz w:val="18"/>
          <w:szCs w:val="18"/>
        </w:rPr>
        <w:t>do projektowania bez ograniczeń w specjalności instalacyjnej</w:t>
      </w:r>
    </w:p>
    <w:p w14:paraId="3C7573C9" w14:textId="77777777" w:rsidR="00604AA6" w:rsidRP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w zakresie sieci, instalacji i urządzeń cieplnych, wentylacyjnych,</w:t>
      </w:r>
    </w:p>
    <w:p w14:paraId="00E7CB54" w14:textId="77777777" w:rsid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gazowych, wodociągowych i kanalizacyjnych</w:t>
      </w:r>
    </w:p>
    <w:p w14:paraId="762E0A66" w14:textId="576FF8CE" w:rsidR="0048296D" w:rsidRPr="003D13FA" w:rsidRDefault="0048296D" w:rsidP="00604AA6">
      <w:pPr>
        <w:pStyle w:val="AKAPITtekstu"/>
        <w:rPr>
          <w:sz w:val="18"/>
          <w:szCs w:val="18"/>
        </w:rPr>
      </w:pPr>
    </w:p>
    <w:p w14:paraId="261C0543" w14:textId="77777777" w:rsidR="002460FC" w:rsidRDefault="002460FC" w:rsidP="00FF6838">
      <w:pPr>
        <w:pStyle w:val="AKAPITtekstu"/>
        <w:rPr>
          <w:sz w:val="20"/>
          <w:szCs w:val="20"/>
        </w:rPr>
      </w:pPr>
    </w:p>
    <w:p w14:paraId="2B4181AD" w14:textId="77777777" w:rsidR="002460FC" w:rsidRDefault="002460FC" w:rsidP="00FF6838">
      <w:pPr>
        <w:pStyle w:val="AKAPITtekstu"/>
        <w:rPr>
          <w:sz w:val="20"/>
          <w:szCs w:val="20"/>
        </w:rPr>
      </w:pPr>
    </w:p>
    <w:p w14:paraId="46364332" w14:textId="77777777" w:rsidR="002460FC" w:rsidRDefault="002460FC" w:rsidP="00FF6838">
      <w:pPr>
        <w:pStyle w:val="AKAPITtekstu"/>
        <w:rPr>
          <w:sz w:val="20"/>
          <w:szCs w:val="20"/>
        </w:rPr>
      </w:pPr>
    </w:p>
    <w:p w14:paraId="77556A20" w14:textId="77777777" w:rsidR="002460FC" w:rsidRDefault="002460FC" w:rsidP="00FF6838">
      <w:pPr>
        <w:pStyle w:val="AKAPITtekstu"/>
        <w:rPr>
          <w:sz w:val="20"/>
          <w:szCs w:val="20"/>
        </w:rPr>
      </w:pPr>
    </w:p>
    <w:p w14:paraId="68BCCA4F" w14:textId="7125C356" w:rsidR="00827E64" w:rsidRDefault="00827E64" w:rsidP="00FF6838">
      <w:pPr>
        <w:pStyle w:val="AKAPITtekstu"/>
        <w:rPr>
          <w:sz w:val="20"/>
          <w:szCs w:val="20"/>
        </w:rPr>
      </w:pPr>
      <w:r>
        <w:rPr>
          <w:sz w:val="20"/>
          <w:szCs w:val="20"/>
        </w:rPr>
        <w:br w:type="page"/>
      </w:r>
    </w:p>
    <w:p w14:paraId="50C3ABC2" w14:textId="7DA11281" w:rsidR="00827E64" w:rsidRPr="00FF6838" w:rsidRDefault="00827E64" w:rsidP="00827E64">
      <w:pPr>
        <w:pStyle w:val="AKAPITtekstu"/>
        <w:jc w:val="center"/>
        <w:rPr>
          <w:bCs/>
          <w:sz w:val="20"/>
          <w:szCs w:val="20"/>
        </w:rPr>
      </w:pPr>
      <w:r>
        <w:rPr>
          <w:rFonts w:eastAsia="Times New Roman" w:cs="Arial"/>
          <w:color w:val="000000"/>
          <w:sz w:val="16"/>
          <w:szCs w:val="16"/>
        </w:rPr>
        <w:lastRenderedPageBreak/>
        <w:t>(strona pusta)</w:t>
      </w:r>
    </w:p>
    <w:p w14:paraId="6B82A62F" w14:textId="77777777" w:rsidR="00FF6838" w:rsidRPr="00FF6838" w:rsidRDefault="00FF6838" w:rsidP="00FF6838">
      <w:pPr>
        <w:pStyle w:val="AKAPITtekstu"/>
        <w:rPr>
          <w:sz w:val="20"/>
          <w:szCs w:val="22"/>
        </w:rPr>
      </w:pPr>
    </w:p>
    <w:p w14:paraId="60397C15" w14:textId="2E26F73D" w:rsidR="004E5767" w:rsidRDefault="004E5767">
      <w:pPr>
        <w:pStyle w:val="Standard"/>
        <w:tabs>
          <w:tab w:val="left" w:pos="1134"/>
          <w:tab w:val="left" w:pos="3402"/>
          <w:tab w:val="decimal" w:leader="dot" w:pos="7938"/>
        </w:tabs>
        <w:jc w:val="both"/>
        <w:rPr>
          <w:rFonts w:ascii="Arial" w:eastAsia="Times New Roman" w:hAnsi="Arial" w:cs="Arial"/>
          <w:b/>
          <w:color w:val="000000"/>
          <w:sz w:val="22"/>
          <w:szCs w:val="22"/>
          <w:u w:val="single"/>
        </w:rPr>
      </w:pPr>
      <w:r>
        <w:rPr>
          <w:rFonts w:ascii="Arial" w:eastAsia="Times New Roman" w:hAnsi="Arial" w:cs="Arial"/>
          <w:b/>
          <w:color w:val="000000"/>
          <w:sz w:val="22"/>
          <w:szCs w:val="22"/>
          <w:u w:val="single"/>
        </w:rPr>
        <w:br w:type="page"/>
      </w:r>
      <w:r w:rsidR="00D14F01" w:rsidRPr="00D14F01">
        <w:rPr>
          <w:rFonts w:ascii="Arial" w:eastAsia="Times New Roman" w:hAnsi="Arial" w:cs="Arial"/>
          <w:b/>
          <w:color w:val="000000"/>
          <w:sz w:val="22"/>
          <w:szCs w:val="22"/>
          <w:u w:val="single"/>
        </w:rPr>
        <w:lastRenderedPageBreak/>
        <w:drawing>
          <wp:inline distT="0" distB="0" distL="0" distR="0" wp14:anchorId="27E7A6F1" wp14:editId="7CFC45D6">
            <wp:extent cx="5887272" cy="8440328"/>
            <wp:effectExtent l="0" t="0" r="0" b="0"/>
            <wp:docPr id="5141506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50694" name=""/>
                    <pic:cNvPicPr/>
                  </pic:nvPicPr>
                  <pic:blipFill>
                    <a:blip r:embed="rId9"/>
                    <a:stretch>
                      <a:fillRect/>
                    </a:stretch>
                  </pic:blipFill>
                  <pic:spPr>
                    <a:xfrm>
                      <a:off x="0" y="0"/>
                      <a:ext cx="5887272" cy="8440328"/>
                    </a:xfrm>
                    <a:prstGeom prst="rect">
                      <a:avLst/>
                    </a:prstGeom>
                  </pic:spPr>
                </pic:pic>
              </a:graphicData>
            </a:graphic>
          </wp:inline>
        </w:drawing>
      </w:r>
    </w:p>
    <w:p w14:paraId="7D4E3005" w14:textId="1A318811"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5FF0CC52"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0191623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26DA77C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6F8C6325" w14:textId="793DA207" w:rsidR="00C51279" w:rsidRDefault="00C51279">
      <w:pPr>
        <w:rPr>
          <w:rFonts w:ascii="Arial" w:hAnsi="Arial"/>
          <w:b/>
          <w:color w:val="FFFFFF" w:themeColor="background1"/>
          <w:sz w:val="26"/>
          <w:szCs w:val="26"/>
        </w:rPr>
      </w:pPr>
      <w:bookmarkStart w:id="18" w:name="_Toc174357334"/>
      <w:bookmarkStart w:id="19" w:name="_Toc175045427"/>
      <w:bookmarkStart w:id="20" w:name="_Toc196250345"/>
    </w:p>
    <w:p w14:paraId="471A199B" w14:textId="79966E14" w:rsidR="00C51279" w:rsidRDefault="00C51279">
      <w:r>
        <w:br w:type="page"/>
      </w:r>
      <w:r w:rsidR="00D14F01" w:rsidRPr="00D14F01">
        <w:lastRenderedPageBreak/>
        <w:drawing>
          <wp:inline distT="0" distB="0" distL="0" distR="0" wp14:anchorId="1B0A0176" wp14:editId="69E6B9A5">
            <wp:extent cx="5753903" cy="8145012"/>
            <wp:effectExtent l="0" t="0" r="0" b="8890"/>
            <wp:docPr id="13797269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726955" name=""/>
                    <pic:cNvPicPr/>
                  </pic:nvPicPr>
                  <pic:blipFill>
                    <a:blip r:embed="rId10"/>
                    <a:stretch>
                      <a:fillRect/>
                    </a:stretch>
                  </pic:blipFill>
                  <pic:spPr>
                    <a:xfrm>
                      <a:off x="0" y="0"/>
                      <a:ext cx="5753903" cy="8145012"/>
                    </a:xfrm>
                    <a:prstGeom prst="rect">
                      <a:avLst/>
                    </a:prstGeom>
                  </pic:spPr>
                </pic:pic>
              </a:graphicData>
            </a:graphic>
          </wp:inline>
        </w:drawing>
      </w:r>
    </w:p>
    <w:p w14:paraId="15055148" w14:textId="77777777" w:rsidR="00D14F01" w:rsidRDefault="00D14F01"/>
    <w:p w14:paraId="34E9E177" w14:textId="77777777" w:rsidR="00D14F01" w:rsidRDefault="00D14F01"/>
    <w:p w14:paraId="7CB26356" w14:textId="77777777" w:rsidR="00D14F01" w:rsidRDefault="00D14F01"/>
    <w:p w14:paraId="5AC69E2A" w14:textId="77777777" w:rsidR="00D14F01" w:rsidRDefault="00D14F01"/>
    <w:p w14:paraId="0C7A6128" w14:textId="77777777" w:rsidR="00D14F01" w:rsidRDefault="00D14F01"/>
    <w:p w14:paraId="7C94A692" w14:textId="77777777" w:rsidR="00D14F01" w:rsidRDefault="00D14F01"/>
    <w:p w14:paraId="2D3252F4" w14:textId="77777777" w:rsidR="00D14F01" w:rsidRDefault="00D14F01"/>
    <w:p w14:paraId="4E8E229D" w14:textId="77777777" w:rsidR="00D14F01" w:rsidRDefault="00D14F01"/>
    <w:p w14:paraId="25C5ACDD" w14:textId="04E1E55D" w:rsidR="00D14F01" w:rsidRDefault="00D14F01">
      <w:r w:rsidRPr="00D14F01">
        <w:drawing>
          <wp:inline distT="0" distB="0" distL="0" distR="0" wp14:anchorId="6928C63F" wp14:editId="5C4A5832">
            <wp:extent cx="5925377" cy="8449854"/>
            <wp:effectExtent l="0" t="0" r="0" b="8890"/>
            <wp:docPr id="11213596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59681" name=""/>
                    <pic:cNvPicPr/>
                  </pic:nvPicPr>
                  <pic:blipFill>
                    <a:blip r:embed="rId11"/>
                    <a:stretch>
                      <a:fillRect/>
                    </a:stretch>
                  </pic:blipFill>
                  <pic:spPr>
                    <a:xfrm>
                      <a:off x="0" y="0"/>
                      <a:ext cx="5925377" cy="8449854"/>
                    </a:xfrm>
                    <a:prstGeom prst="rect">
                      <a:avLst/>
                    </a:prstGeom>
                  </pic:spPr>
                </pic:pic>
              </a:graphicData>
            </a:graphic>
          </wp:inline>
        </w:drawing>
      </w:r>
    </w:p>
    <w:p w14:paraId="63B08412" w14:textId="77777777" w:rsidR="00D14F01" w:rsidRDefault="00D14F01"/>
    <w:p w14:paraId="3742CB25" w14:textId="77777777" w:rsidR="00D14F01" w:rsidRDefault="00D14F01"/>
    <w:p w14:paraId="2C7A862C" w14:textId="77777777" w:rsidR="00D14F01" w:rsidRDefault="00D14F01"/>
    <w:p w14:paraId="3EF02A72" w14:textId="77777777" w:rsidR="00D14F01" w:rsidRDefault="00D14F01"/>
    <w:p w14:paraId="250FD4E5" w14:textId="5DA6054D" w:rsidR="00D14F01" w:rsidRDefault="00D14F01">
      <w:r w:rsidRPr="00D14F01">
        <w:lastRenderedPageBreak/>
        <w:drawing>
          <wp:inline distT="0" distB="0" distL="0" distR="0" wp14:anchorId="452633EA" wp14:editId="65A262C9">
            <wp:extent cx="5611008" cy="7954485"/>
            <wp:effectExtent l="0" t="0" r="8890" b="8890"/>
            <wp:docPr id="18985246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24662" name=""/>
                    <pic:cNvPicPr/>
                  </pic:nvPicPr>
                  <pic:blipFill>
                    <a:blip r:embed="rId12"/>
                    <a:stretch>
                      <a:fillRect/>
                    </a:stretch>
                  </pic:blipFill>
                  <pic:spPr>
                    <a:xfrm>
                      <a:off x="0" y="0"/>
                      <a:ext cx="5611008" cy="7954485"/>
                    </a:xfrm>
                    <a:prstGeom prst="rect">
                      <a:avLst/>
                    </a:prstGeom>
                  </pic:spPr>
                </pic:pic>
              </a:graphicData>
            </a:graphic>
          </wp:inline>
        </w:drawing>
      </w:r>
    </w:p>
    <w:p w14:paraId="3F9621F9" w14:textId="77777777" w:rsidR="00D14F01" w:rsidRDefault="00D14F01"/>
    <w:p w14:paraId="1AB7F9D2" w14:textId="77777777" w:rsidR="00D14F01" w:rsidRDefault="00D14F01"/>
    <w:p w14:paraId="7530B706" w14:textId="77777777" w:rsidR="00D14F01" w:rsidRDefault="00D14F01"/>
    <w:p w14:paraId="161ED214" w14:textId="77777777" w:rsidR="00D14F01" w:rsidRDefault="00D14F01"/>
    <w:p w14:paraId="04FA6CDA" w14:textId="77777777" w:rsidR="00D14F01" w:rsidRDefault="00D14F01"/>
    <w:p w14:paraId="6EE94FF1" w14:textId="77777777" w:rsidR="00D14F01" w:rsidRDefault="00D14F01"/>
    <w:p w14:paraId="3CBF1576" w14:textId="77777777" w:rsidR="00D14F01" w:rsidRDefault="00D14F01"/>
    <w:p w14:paraId="49321260" w14:textId="77777777" w:rsidR="00D14F01" w:rsidRDefault="00D14F01"/>
    <w:p w14:paraId="54D69BE7" w14:textId="77C4771A" w:rsidR="001A2D64" w:rsidRDefault="00C12EBE" w:rsidP="00447C0A">
      <w:pPr>
        <w:pStyle w:val="DZIA-TYTUrzymski"/>
        <w:numPr>
          <w:ilvl w:val="0"/>
          <w:numId w:val="26"/>
        </w:numPr>
      </w:pPr>
      <w:bookmarkStart w:id="21" w:name="_Toc214547228"/>
      <w:bookmarkStart w:id="22" w:name="_Toc214547679"/>
      <w:bookmarkStart w:id="23" w:name="_Toc214627920"/>
      <w:bookmarkStart w:id="24" w:name="_Toc214726710"/>
      <w:bookmarkStart w:id="25" w:name="_Toc220925059"/>
      <w:r>
        <w:lastRenderedPageBreak/>
        <w:t xml:space="preserve">DANE </w:t>
      </w:r>
      <w:r w:rsidR="00E642FB">
        <w:t>OGÓLNE</w:t>
      </w:r>
      <w:bookmarkEnd w:id="18"/>
      <w:bookmarkEnd w:id="19"/>
      <w:bookmarkEnd w:id="20"/>
      <w:bookmarkEnd w:id="21"/>
      <w:bookmarkEnd w:id="22"/>
      <w:bookmarkEnd w:id="23"/>
      <w:bookmarkEnd w:id="24"/>
      <w:bookmarkEnd w:id="25"/>
    </w:p>
    <w:p w14:paraId="4827C0C3" w14:textId="77777777" w:rsidR="001A2D64" w:rsidRDefault="001A2D64">
      <w:pPr>
        <w:pStyle w:val="Standard"/>
        <w:tabs>
          <w:tab w:val="left" w:pos="567"/>
          <w:tab w:val="left" w:pos="3402"/>
          <w:tab w:val="decimal" w:leader="dot" w:pos="7938"/>
        </w:tabs>
        <w:rPr>
          <w:rFonts w:ascii="Arial" w:hAnsi="Arial"/>
          <w:color w:val="000000"/>
          <w:sz w:val="22"/>
          <w:szCs w:val="22"/>
        </w:rPr>
      </w:pPr>
    </w:p>
    <w:p w14:paraId="244716F3" w14:textId="6D838797" w:rsidR="00196ADD" w:rsidRDefault="00196ADD" w:rsidP="00196ADD">
      <w:pPr>
        <w:pStyle w:val="AKAPITtekstu"/>
      </w:pPr>
      <w:r w:rsidRPr="005732E7">
        <w:t xml:space="preserve">Niniejsze opracowanie obejmuje projekt </w:t>
      </w:r>
      <w:r>
        <w:t xml:space="preserve">instalacji sanitarnych </w:t>
      </w:r>
      <w:r w:rsidRPr="005732E7">
        <w:t>dla</w:t>
      </w:r>
      <w:r>
        <w:t xml:space="preserve"> inwestycji polegającej na przebudowie przegród wewnętrznych i zmianie sposobu użytkowania lokalu żłobka na lokale o funkcji biurowej wraz z wykonaniem niezbędnych instalacji technicznych wewnętrznych oraz dostosowaniem wschodniej części budynku do obecnie obowiązujących przepisów w zakresie ochrony przeciwpożarowej.</w:t>
      </w:r>
    </w:p>
    <w:p w14:paraId="56481C47" w14:textId="77777777" w:rsidR="00196ADD" w:rsidRDefault="00196ADD" w:rsidP="00196ADD">
      <w:pPr>
        <w:pStyle w:val="AKAPITtekstu"/>
      </w:pPr>
      <w:r>
        <w:t>Lokale objęte opracowaniem znajdują się w budynku zlokalizowanym przy ul. L. Okulickiego 3 w Śremie na dz. nr 2205/152.</w:t>
      </w:r>
    </w:p>
    <w:p w14:paraId="778AA003" w14:textId="77777777" w:rsidR="006371BC" w:rsidRDefault="006371BC" w:rsidP="005732E7">
      <w:pPr>
        <w:pStyle w:val="AKAPITtekstu"/>
      </w:pPr>
    </w:p>
    <w:p w14:paraId="18F77521" w14:textId="77777777" w:rsidR="00EA0871" w:rsidRDefault="00EA0871" w:rsidP="005732E7">
      <w:pPr>
        <w:pStyle w:val="AKAPITtekstu"/>
      </w:pPr>
    </w:p>
    <w:p w14:paraId="60C2538F" w14:textId="1CC8821B" w:rsidR="001A2D64" w:rsidRDefault="00C12EBE" w:rsidP="00447C0A">
      <w:pPr>
        <w:pStyle w:val="DZIA-TYTUrzymski"/>
        <w:numPr>
          <w:ilvl w:val="0"/>
          <w:numId w:val="26"/>
        </w:numPr>
      </w:pPr>
      <w:bookmarkStart w:id="26" w:name="_Toc174357335"/>
      <w:bookmarkStart w:id="27" w:name="_Toc175045428"/>
      <w:bookmarkStart w:id="28" w:name="_Toc196250346"/>
      <w:bookmarkStart w:id="29" w:name="_Toc214547229"/>
      <w:bookmarkStart w:id="30" w:name="_Toc214547680"/>
      <w:bookmarkStart w:id="31" w:name="_Toc214627921"/>
      <w:bookmarkStart w:id="32" w:name="_Toc214726711"/>
      <w:bookmarkStart w:id="33" w:name="_Toc220925060"/>
      <w:r>
        <w:t>PODSTAWA</w:t>
      </w:r>
      <w:r w:rsidR="00FC4889">
        <w:t xml:space="preserve"> I ZAKRES</w:t>
      </w:r>
      <w:r>
        <w:t xml:space="preserve"> OPRACOWANIA</w:t>
      </w:r>
      <w:bookmarkEnd w:id="26"/>
      <w:bookmarkEnd w:id="27"/>
      <w:bookmarkEnd w:id="28"/>
      <w:bookmarkEnd w:id="29"/>
      <w:bookmarkEnd w:id="30"/>
      <w:bookmarkEnd w:id="31"/>
      <w:bookmarkEnd w:id="32"/>
      <w:bookmarkEnd w:id="33"/>
    </w:p>
    <w:p w14:paraId="5F2755EE" w14:textId="77777777" w:rsidR="00A50315" w:rsidRDefault="00A50315" w:rsidP="00D4163B">
      <w:pPr>
        <w:pStyle w:val="AKAPITtekstu"/>
        <w:tabs>
          <w:tab w:val="left" w:pos="567"/>
          <w:tab w:val="left" w:pos="3402"/>
          <w:tab w:val="left" w:leader="dot" w:pos="8504"/>
        </w:tabs>
        <w:rPr>
          <w:b/>
          <w:bCs/>
        </w:rPr>
      </w:pPr>
    </w:p>
    <w:p w14:paraId="1B36AE56" w14:textId="77777777" w:rsidR="00196ADD" w:rsidRPr="00AE4EB5" w:rsidRDefault="00196ADD" w:rsidP="00196ADD">
      <w:pPr>
        <w:pStyle w:val="AKAPITtekstu"/>
      </w:pPr>
      <w:r w:rsidRPr="00AE4EB5">
        <w:t>Podstawa</w:t>
      </w:r>
      <w:r w:rsidRPr="00AE4EB5">
        <w:rPr>
          <w:rFonts w:eastAsia="Arial"/>
        </w:rPr>
        <w:t xml:space="preserve"> </w:t>
      </w:r>
      <w:r w:rsidRPr="00AE4EB5">
        <w:t>projektu</w:t>
      </w:r>
      <w:r w:rsidRPr="00AE4EB5">
        <w:rPr>
          <w:rFonts w:eastAsia="Arial"/>
        </w:rPr>
        <w:t xml:space="preserve"> </w:t>
      </w:r>
      <w:r w:rsidRPr="00AE4EB5">
        <w:t>to:</w:t>
      </w:r>
    </w:p>
    <w:p w14:paraId="5204D382" w14:textId="4E1D3CAA" w:rsidR="00196ADD" w:rsidRPr="00196ADD" w:rsidRDefault="00196ADD" w:rsidP="00196ADD">
      <w:pPr>
        <w:pStyle w:val="AKAPITtekstu"/>
        <w:rPr>
          <w:rFonts w:eastAsia="Arial"/>
        </w:rPr>
      </w:pPr>
      <w:r w:rsidRPr="00AE4EB5">
        <w:rPr>
          <w:rFonts w:eastAsia="Arial"/>
        </w:rPr>
        <w:t xml:space="preserve">- zlecenie na wykonanie projektu instalacji </w:t>
      </w:r>
      <w:proofErr w:type="spellStart"/>
      <w:r w:rsidRPr="00AE4EB5">
        <w:rPr>
          <w:rFonts w:eastAsia="Arial"/>
        </w:rPr>
        <w:t>wod-kan</w:t>
      </w:r>
      <w:proofErr w:type="spellEnd"/>
      <w:r w:rsidRPr="00AE4EB5">
        <w:rPr>
          <w:rFonts w:eastAsia="Arial"/>
        </w:rPr>
        <w:t>, ogrzewczej, wentylacji</w:t>
      </w:r>
      <w:r>
        <w:rPr>
          <w:rFonts w:eastAsia="Arial"/>
        </w:rPr>
        <w:t xml:space="preserve">, </w:t>
      </w:r>
      <w:r w:rsidRPr="00AE4EB5">
        <w:rPr>
          <w:rFonts w:eastAsia="Arial"/>
        </w:rPr>
        <w:t xml:space="preserve">klimatyzacji  </w:t>
      </w:r>
    </w:p>
    <w:p w14:paraId="1E33134C" w14:textId="6329E00A" w:rsidR="00196ADD" w:rsidRPr="00AE4EB5" w:rsidRDefault="00196ADD" w:rsidP="00196ADD">
      <w:pPr>
        <w:pStyle w:val="AKAPITtekstu"/>
      </w:pPr>
      <w:r w:rsidRPr="00AE4EB5">
        <w:rPr>
          <w:rFonts w:eastAsia="Arial"/>
        </w:rPr>
        <w:t>-</w:t>
      </w:r>
      <w:r w:rsidRPr="00AE4EB5">
        <w:t>podkłady architektoniczne budowlane,</w:t>
      </w:r>
    </w:p>
    <w:p w14:paraId="287801C2" w14:textId="5884C742" w:rsidR="00196ADD" w:rsidRPr="00AE4EB5" w:rsidRDefault="00196ADD" w:rsidP="00196ADD">
      <w:pPr>
        <w:pStyle w:val="AKAPITtekstu"/>
      </w:pPr>
      <w:r w:rsidRPr="00AE4EB5">
        <w:rPr>
          <w:rFonts w:eastAsia="Arial"/>
        </w:rPr>
        <w:t>-</w:t>
      </w:r>
      <w:r w:rsidRPr="00AE4EB5">
        <w:t>uzgodnienia</w:t>
      </w:r>
      <w:r w:rsidRPr="00AE4EB5">
        <w:rPr>
          <w:rFonts w:eastAsia="Arial"/>
        </w:rPr>
        <w:t xml:space="preserve"> </w:t>
      </w:r>
      <w:r w:rsidRPr="00AE4EB5">
        <w:t>międzybranżowe,</w:t>
      </w:r>
    </w:p>
    <w:p w14:paraId="1EE83D54" w14:textId="78DD10D4" w:rsidR="00196ADD" w:rsidRPr="00AE4EB5" w:rsidRDefault="00196ADD" w:rsidP="00196ADD">
      <w:pPr>
        <w:pStyle w:val="AKAPITtekstu"/>
      </w:pPr>
      <w:r w:rsidRPr="00AE4EB5">
        <w:rPr>
          <w:rFonts w:eastAsia="Arial"/>
        </w:rPr>
        <w:t>-</w:t>
      </w:r>
      <w:r w:rsidRPr="00AE4EB5">
        <w:t>obowiązujące</w:t>
      </w:r>
      <w:r w:rsidRPr="00AE4EB5">
        <w:rPr>
          <w:rFonts w:eastAsia="Arial"/>
        </w:rPr>
        <w:t xml:space="preserve"> </w:t>
      </w:r>
      <w:r w:rsidRPr="00AE4EB5">
        <w:t>normy</w:t>
      </w:r>
      <w:r w:rsidRPr="00AE4EB5">
        <w:rPr>
          <w:rFonts w:eastAsia="Arial"/>
        </w:rPr>
        <w:t xml:space="preserve"> </w:t>
      </w:r>
      <w:r w:rsidRPr="00AE4EB5">
        <w:t>i</w:t>
      </w:r>
      <w:r w:rsidRPr="00AE4EB5">
        <w:rPr>
          <w:rFonts w:eastAsia="Arial"/>
        </w:rPr>
        <w:t xml:space="preserve"> </w:t>
      </w:r>
      <w:r w:rsidRPr="00AE4EB5">
        <w:t>przepisy</w:t>
      </w:r>
    </w:p>
    <w:p w14:paraId="4E858ECA" w14:textId="53DB9DC2" w:rsidR="00196ADD" w:rsidRPr="00AE4EB5" w:rsidRDefault="00196ADD" w:rsidP="00196ADD">
      <w:pPr>
        <w:pStyle w:val="AKAPITtekstu"/>
      </w:pPr>
      <w:r w:rsidRPr="00AE4EB5">
        <w:rPr>
          <w:rFonts w:eastAsia="Arial"/>
        </w:rPr>
        <w:t>-</w:t>
      </w:r>
      <w:r w:rsidRPr="00AE4EB5">
        <w:t>wytyczne Inwestora.</w:t>
      </w:r>
    </w:p>
    <w:p w14:paraId="74C3BBF6" w14:textId="77777777" w:rsidR="00196ADD" w:rsidRPr="00AE4EB5" w:rsidRDefault="00196ADD" w:rsidP="00196ADD">
      <w:pPr>
        <w:pStyle w:val="AKAPITtekstu"/>
        <w:rPr>
          <w:color w:val="FF0000"/>
        </w:rPr>
      </w:pPr>
    </w:p>
    <w:p w14:paraId="140ED1BE" w14:textId="77777777" w:rsidR="00196ADD" w:rsidRPr="00AE4EB5" w:rsidRDefault="00196ADD" w:rsidP="00196ADD">
      <w:pPr>
        <w:pStyle w:val="AKAPITtekstu"/>
        <w:rPr>
          <w:i/>
          <w:iCs/>
        </w:rPr>
      </w:pPr>
      <w:r w:rsidRPr="00AE4EB5">
        <w:t>Opracowanie</w:t>
      </w:r>
      <w:r w:rsidRPr="00AE4EB5">
        <w:rPr>
          <w:rFonts w:eastAsia="Arial"/>
        </w:rPr>
        <w:t xml:space="preserve"> </w:t>
      </w:r>
      <w:r w:rsidRPr="00AE4EB5">
        <w:t>zawiera</w:t>
      </w:r>
      <w:r w:rsidRPr="00AE4EB5">
        <w:rPr>
          <w:rFonts w:eastAsia="Arial"/>
        </w:rPr>
        <w:t xml:space="preserve"> </w:t>
      </w:r>
      <w:r w:rsidRPr="00AE4EB5">
        <w:t>następujące</w:t>
      </w:r>
      <w:r w:rsidRPr="00AE4EB5">
        <w:rPr>
          <w:rFonts w:eastAsia="Arial"/>
        </w:rPr>
        <w:t xml:space="preserve"> </w:t>
      </w:r>
      <w:r w:rsidRPr="00AE4EB5">
        <w:t>elementy:</w:t>
      </w:r>
    </w:p>
    <w:p w14:paraId="179125CA" w14:textId="77777777" w:rsidR="00196ADD" w:rsidRPr="00AE4EB5" w:rsidRDefault="00196ADD" w:rsidP="00196ADD">
      <w:pPr>
        <w:pStyle w:val="AKAPITtekstu"/>
      </w:pPr>
      <w:r w:rsidRPr="00AE4EB5">
        <w:t>projekt</w:t>
      </w:r>
      <w:r w:rsidRPr="00AE4EB5">
        <w:rPr>
          <w:rFonts w:eastAsia="Arial"/>
        </w:rPr>
        <w:t xml:space="preserve"> </w:t>
      </w:r>
      <w:r w:rsidRPr="00AE4EB5">
        <w:t>wewnętrznych</w:t>
      </w:r>
      <w:r w:rsidRPr="00AE4EB5">
        <w:rPr>
          <w:rFonts w:eastAsia="Arial"/>
        </w:rPr>
        <w:t xml:space="preserve"> </w:t>
      </w:r>
      <w:r w:rsidRPr="00AE4EB5">
        <w:t>instalacji</w:t>
      </w:r>
      <w:r w:rsidRPr="00AE4EB5">
        <w:rPr>
          <w:rFonts w:eastAsia="Arial"/>
        </w:rPr>
        <w:t xml:space="preserve"> </w:t>
      </w:r>
      <w:proofErr w:type="spellStart"/>
      <w:r w:rsidRPr="00AE4EB5">
        <w:t>wod-kan</w:t>
      </w:r>
      <w:proofErr w:type="spellEnd"/>
      <w:r w:rsidRPr="00AE4EB5">
        <w:t>,</w:t>
      </w:r>
    </w:p>
    <w:p w14:paraId="36637FF7" w14:textId="77777777" w:rsidR="00196ADD" w:rsidRPr="00AE4EB5" w:rsidRDefault="00196ADD" w:rsidP="00196ADD">
      <w:pPr>
        <w:pStyle w:val="AKAPITtekstu"/>
      </w:pPr>
      <w:r w:rsidRPr="00AE4EB5">
        <w:t>projekt</w:t>
      </w:r>
      <w:r w:rsidRPr="00AE4EB5">
        <w:rPr>
          <w:rFonts w:eastAsia="Arial"/>
        </w:rPr>
        <w:t xml:space="preserve"> </w:t>
      </w:r>
      <w:r w:rsidRPr="00AE4EB5">
        <w:t>wewnętrznej</w:t>
      </w:r>
      <w:r w:rsidRPr="00AE4EB5">
        <w:rPr>
          <w:rFonts w:eastAsia="Arial"/>
        </w:rPr>
        <w:t xml:space="preserve"> </w:t>
      </w:r>
      <w:r w:rsidRPr="00AE4EB5">
        <w:t>instalacji</w:t>
      </w:r>
      <w:r w:rsidRPr="00AE4EB5">
        <w:rPr>
          <w:rFonts w:eastAsia="Arial"/>
        </w:rPr>
        <w:t xml:space="preserve"> </w:t>
      </w:r>
      <w:r w:rsidRPr="00AE4EB5">
        <w:t>ogrzewczej,</w:t>
      </w:r>
    </w:p>
    <w:p w14:paraId="2230E872" w14:textId="2B400859" w:rsidR="00196ADD" w:rsidRPr="00AE4EB5" w:rsidRDefault="00196ADD" w:rsidP="00196ADD">
      <w:pPr>
        <w:pStyle w:val="AKAPITtekstu"/>
      </w:pPr>
      <w:r w:rsidRPr="00AE4EB5">
        <w:t>projekt instalacji wentylacji wywiewnej</w:t>
      </w:r>
    </w:p>
    <w:p w14:paraId="49521C5B" w14:textId="77777777" w:rsidR="00196ADD" w:rsidRDefault="00196ADD" w:rsidP="00196ADD">
      <w:pPr>
        <w:pStyle w:val="AKAPITtekstu"/>
        <w:rPr>
          <w:color w:val="FF0000"/>
        </w:rPr>
      </w:pPr>
      <w:r w:rsidRPr="00AE4EB5">
        <w:t>projekt instalacji klimatyzacji</w:t>
      </w:r>
      <w:r w:rsidRPr="00AE4EB5">
        <w:rPr>
          <w:color w:val="FF0000"/>
        </w:rPr>
        <w:t xml:space="preserve"> </w:t>
      </w:r>
    </w:p>
    <w:p w14:paraId="4922907F" w14:textId="77777777" w:rsidR="00633583" w:rsidRDefault="00633583" w:rsidP="00196ADD">
      <w:pPr>
        <w:pStyle w:val="AKAPITtekstu"/>
        <w:rPr>
          <w:color w:val="FF0000"/>
        </w:rPr>
      </w:pPr>
    </w:p>
    <w:p w14:paraId="593ADAB1" w14:textId="77777777" w:rsidR="00633583" w:rsidRDefault="00633583" w:rsidP="00633583">
      <w:pPr>
        <w:pStyle w:val="AKAPITtekstu"/>
      </w:pPr>
    </w:p>
    <w:p w14:paraId="41E4AB8A" w14:textId="17379BB7" w:rsidR="00633583" w:rsidRDefault="00633583" w:rsidP="00D16880">
      <w:pPr>
        <w:pStyle w:val="DZIA-TYTUrzymski"/>
        <w:numPr>
          <w:ilvl w:val="0"/>
          <w:numId w:val="26"/>
        </w:numPr>
      </w:pPr>
      <w:bookmarkStart w:id="34" w:name="_Toc220925061"/>
      <w:r w:rsidRPr="00633583">
        <w:t>TECHNICZNE ROZWIĄZANIE ZAGADNIENIA</w:t>
      </w:r>
      <w:bookmarkEnd w:id="34"/>
    </w:p>
    <w:p w14:paraId="0F6F8EB7" w14:textId="77777777" w:rsidR="00633583" w:rsidRPr="00AE4EB5" w:rsidRDefault="00633583" w:rsidP="00196ADD">
      <w:pPr>
        <w:pStyle w:val="AKAPITtekstu"/>
        <w:rPr>
          <w:color w:val="FF0000"/>
        </w:rPr>
      </w:pPr>
    </w:p>
    <w:p w14:paraId="50B8A78A" w14:textId="77777777" w:rsidR="00196ADD" w:rsidRPr="00544480" w:rsidRDefault="00196ADD" w:rsidP="00196ADD">
      <w:pPr>
        <w:pStyle w:val="AKAPITtekstu"/>
        <w:rPr>
          <w:b/>
          <w:bCs/>
          <w:szCs w:val="22"/>
          <w:u w:val="single"/>
        </w:rPr>
      </w:pPr>
    </w:p>
    <w:p w14:paraId="752F0C9D" w14:textId="2D147F93" w:rsidR="00633583" w:rsidRPr="00544480" w:rsidRDefault="00544480" w:rsidP="00196ADD">
      <w:pPr>
        <w:pStyle w:val="AKAPITtekstu"/>
        <w:rPr>
          <w:b/>
          <w:bCs/>
          <w:szCs w:val="22"/>
          <w:u w:val="single"/>
        </w:rPr>
      </w:pPr>
      <w:r w:rsidRPr="00544480">
        <w:rPr>
          <w:b/>
          <w:bCs/>
          <w:szCs w:val="22"/>
          <w:u w:val="single"/>
        </w:rPr>
        <w:t>INS</w:t>
      </w:r>
      <w:r>
        <w:rPr>
          <w:b/>
          <w:bCs/>
          <w:szCs w:val="22"/>
          <w:u w:val="single"/>
        </w:rPr>
        <w:t>TALACJA WODY BYTOWEJ</w:t>
      </w:r>
    </w:p>
    <w:p w14:paraId="73E3434B" w14:textId="77777777" w:rsidR="00633583" w:rsidRDefault="00633583" w:rsidP="00196ADD">
      <w:pPr>
        <w:pStyle w:val="AKAPITtekstu"/>
      </w:pPr>
    </w:p>
    <w:p w14:paraId="652C4561" w14:textId="77777777" w:rsidR="00544480" w:rsidRPr="00544480" w:rsidRDefault="00544480" w:rsidP="00544480">
      <w:pPr>
        <w:pStyle w:val="AKAPITtekstu"/>
        <w:rPr>
          <w:szCs w:val="20"/>
        </w:rPr>
      </w:pPr>
      <w:r w:rsidRPr="00544480">
        <w:rPr>
          <w:szCs w:val="20"/>
        </w:rPr>
        <w:t>Do pokrycia zapotrzebowania na wodę bytową zostanie wykorzystane istniejące przyłącze wodociągowe zlokalizowane w budynku oraz istniejąca wewnętrzna instalacja wodociągowa.</w:t>
      </w:r>
    </w:p>
    <w:p w14:paraId="6E6E7A12" w14:textId="2D8031A0" w:rsidR="00544480" w:rsidRPr="00544480" w:rsidRDefault="00544480" w:rsidP="00544480">
      <w:pPr>
        <w:pStyle w:val="AKAPITtekstu"/>
        <w:rPr>
          <w:szCs w:val="20"/>
        </w:rPr>
      </w:pPr>
      <w:r w:rsidRPr="00544480">
        <w:rPr>
          <w:szCs w:val="20"/>
        </w:rPr>
        <w:t>Nowoprojektowane przybory sanitarne przewidziano w miejscach, w których znajduje się istniejąca instalacja wodociągowa. Przewiduje się włączenie do tej instalacji oraz wykonanie nowych punktów sanitarnych.</w:t>
      </w:r>
      <w:r w:rsidR="00484AAA">
        <w:rPr>
          <w:szCs w:val="20"/>
        </w:rPr>
        <w:t xml:space="preserve"> Instalacja hydrantowa poza zakresem opracowania. </w:t>
      </w:r>
    </w:p>
    <w:p w14:paraId="5CFF0D0A" w14:textId="77777777" w:rsidR="00196ADD" w:rsidRPr="00AE4EB5" w:rsidRDefault="00196ADD" w:rsidP="00196ADD">
      <w:pPr>
        <w:pStyle w:val="AKAPITtekstu"/>
        <w:rPr>
          <w:b/>
          <w:bCs/>
          <w:iCs/>
          <w:szCs w:val="20"/>
        </w:rPr>
      </w:pPr>
    </w:p>
    <w:p w14:paraId="3FA42FC5" w14:textId="77777777" w:rsidR="00196ADD" w:rsidRPr="00AE4EB5" w:rsidRDefault="00196ADD" w:rsidP="00196ADD">
      <w:pPr>
        <w:pStyle w:val="AKAPITtekstu"/>
        <w:rPr>
          <w:b/>
          <w:bCs/>
          <w:iCs/>
          <w:szCs w:val="20"/>
        </w:rPr>
      </w:pPr>
      <w:r w:rsidRPr="00AE4EB5">
        <w:rPr>
          <w:b/>
          <w:bCs/>
          <w:iCs/>
          <w:szCs w:val="20"/>
        </w:rPr>
        <w:t xml:space="preserve">Rozprowadzenie instalacji </w:t>
      </w:r>
    </w:p>
    <w:p w14:paraId="18C96B11" w14:textId="77777777" w:rsidR="00196ADD" w:rsidRPr="00AE4EB5" w:rsidRDefault="00196ADD" w:rsidP="00196ADD">
      <w:pPr>
        <w:pStyle w:val="AKAPITtekstu"/>
        <w:rPr>
          <w:szCs w:val="20"/>
        </w:rPr>
      </w:pPr>
    </w:p>
    <w:p w14:paraId="021D1E22" w14:textId="29A3B5CA" w:rsidR="00196ADD" w:rsidRPr="00AE4EB5" w:rsidRDefault="00196ADD" w:rsidP="00196ADD">
      <w:pPr>
        <w:pStyle w:val="AKAPITtekstu"/>
        <w:rPr>
          <w:szCs w:val="20"/>
        </w:rPr>
      </w:pPr>
      <w:r w:rsidRPr="00AE4EB5">
        <w:rPr>
          <w:szCs w:val="20"/>
        </w:rPr>
        <w:t>Główne ciągi instalacji wody zimnej oraz ciepłej prowadzone będą w bru</w:t>
      </w:r>
      <w:r>
        <w:rPr>
          <w:szCs w:val="20"/>
        </w:rPr>
        <w:t>z</w:t>
      </w:r>
      <w:r w:rsidRPr="00AE4EB5">
        <w:rPr>
          <w:szCs w:val="20"/>
        </w:rPr>
        <w:t xml:space="preserve">dach </w:t>
      </w:r>
      <w:proofErr w:type="gramStart"/>
      <w:r w:rsidRPr="00AE4EB5">
        <w:rPr>
          <w:szCs w:val="20"/>
        </w:rPr>
        <w:t>oraz  warstwach</w:t>
      </w:r>
      <w:proofErr w:type="gramEnd"/>
      <w:r>
        <w:rPr>
          <w:szCs w:val="20"/>
        </w:rPr>
        <w:t xml:space="preserve"> </w:t>
      </w:r>
      <w:r w:rsidRPr="00AE4EB5">
        <w:rPr>
          <w:szCs w:val="20"/>
        </w:rPr>
        <w:t xml:space="preserve">posadzkowych. Instalację wewnętrzną wody zimnej, ciepłej zaprojektowano z wielowarstwowych rur do instalacji sanitarnych polietylenowych z wkładką aluminiową, łączonych przez złączki zaciskowe typu PERT/Al/PERT.  Ciepła woda użytkowa o temperaturze 55ºC dla projektowanego budynku przygotowywana będzie miejscowo w elektrycznych podgrzewaczach wody zlokalizowanych pod umywalkami/zlewami. </w:t>
      </w:r>
    </w:p>
    <w:p w14:paraId="32199F3F" w14:textId="77777777" w:rsidR="00196ADD" w:rsidRPr="00AE4EB5" w:rsidRDefault="00196ADD" w:rsidP="00196ADD">
      <w:pPr>
        <w:pStyle w:val="AKAPITtekstu"/>
        <w:rPr>
          <w:szCs w:val="20"/>
        </w:rPr>
      </w:pPr>
      <w:r w:rsidRPr="00AE4EB5">
        <w:rPr>
          <w:szCs w:val="20"/>
        </w:rPr>
        <w:t>Przewody wody zimnej i ciepłej przy podejściach do przyborów należy prowadzić w bruzdach ściennych. Przewody wody zimnej i ciepłej prowadzone w bruzdach ściennych zabezpieczyć termicznie otuliną z pianki polietylenowej z dodatkowo wzmocnioną warstwą zewnętrzną chroniącą przed agresywnymi materiałami budowlanymi, wilgocią i uszkodzeniami mechanicznymi. o gr. 9mm.</w:t>
      </w:r>
    </w:p>
    <w:p w14:paraId="1BFF03C4" w14:textId="6D61DDB9" w:rsidR="00196ADD" w:rsidRDefault="00196ADD" w:rsidP="00196ADD">
      <w:pPr>
        <w:pStyle w:val="AKAPITtekstu"/>
        <w:rPr>
          <w:szCs w:val="20"/>
        </w:rPr>
      </w:pPr>
      <w:r w:rsidRPr="00AE4EB5">
        <w:rPr>
          <w:szCs w:val="20"/>
        </w:rPr>
        <w:t>W poszczególnych pomieszczeniach przewidziano podłączenie następujących przyborów Podejścia umocować w ścianie (wysokość podejść zgodnie z CORBI INSTAL zeszyt 7)</w:t>
      </w:r>
    </w:p>
    <w:p w14:paraId="4BC0A89A" w14:textId="77777777" w:rsidR="00DC3F36" w:rsidRDefault="00DC3F36" w:rsidP="00196ADD">
      <w:pPr>
        <w:pStyle w:val="AKAPITtekstu"/>
        <w:rPr>
          <w:szCs w:val="20"/>
        </w:rPr>
      </w:pPr>
    </w:p>
    <w:p w14:paraId="597B7FA8" w14:textId="77777777" w:rsidR="00DC3F36" w:rsidRDefault="00DC3F36" w:rsidP="00196ADD">
      <w:pPr>
        <w:pStyle w:val="AKAPITtekstu"/>
        <w:rPr>
          <w:szCs w:val="20"/>
        </w:rPr>
      </w:pPr>
    </w:p>
    <w:p w14:paraId="47538B9F" w14:textId="77777777" w:rsidR="00DC3F36" w:rsidRDefault="00DC3F36" w:rsidP="00196ADD">
      <w:pPr>
        <w:pStyle w:val="AKAPITtekstu"/>
        <w:rPr>
          <w:szCs w:val="20"/>
        </w:rPr>
      </w:pPr>
    </w:p>
    <w:p w14:paraId="68BA211F" w14:textId="77777777" w:rsidR="00366284" w:rsidRDefault="00366284" w:rsidP="00196ADD">
      <w:pPr>
        <w:pStyle w:val="AKAPITtekstu"/>
        <w:rPr>
          <w:szCs w:val="20"/>
        </w:rPr>
      </w:pPr>
    </w:p>
    <w:p w14:paraId="51390FE7" w14:textId="77777777" w:rsidR="00366284" w:rsidRPr="00AE4EB5" w:rsidRDefault="00366284" w:rsidP="00196ADD">
      <w:pPr>
        <w:pStyle w:val="AKAPITtekstu"/>
        <w:rPr>
          <w:szCs w:val="20"/>
        </w:rPr>
      </w:pPr>
    </w:p>
    <w:p w14:paraId="21403273" w14:textId="77777777" w:rsidR="00196ADD" w:rsidRPr="00AE4EB5" w:rsidRDefault="00196ADD" w:rsidP="00196ADD">
      <w:pPr>
        <w:pStyle w:val="AKAPITtekstu"/>
        <w:rPr>
          <w:rFonts w:eastAsia="Arial"/>
          <w:szCs w:val="20"/>
        </w:rPr>
      </w:pPr>
      <w:r w:rsidRPr="00AE4EB5">
        <w:rPr>
          <w:szCs w:val="20"/>
        </w:rPr>
        <w:lastRenderedPageBreak/>
        <w:t>Tablica 1. Wysokość podejść dla przyborów sanitarnych</w:t>
      </w:r>
    </w:p>
    <w:tbl>
      <w:tblPr>
        <w:tblW w:w="8590" w:type="dxa"/>
        <w:tblInd w:w="557" w:type="dxa"/>
        <w:tblLayout w:type="fixed"/>
        <w:tblCellMar>
          <w:left w:w="70" w:type="dxa"/>
          <w:right w:w="70" w:type="dxa"/>
        </w:tblCellMar>
        <w:tblLook w:val="0000" w:firstRow="0" w:lastRow="0" w:firstColumn="0" w:lastColumn="0" w:noHBand="0" w:noVBand="0"/>
      </w:tblPr>
      <w:tblGrid>
        <w:gridCol w:w="3865"/>
        <w:gridCol w:w="4725"/>
      </w:tblGrid>
      <w:tr w:rsidR="00196ADD" w:rsidRPr="00AE4EB5" w14:paraId="2148A3B9" w14:textId="77777777" w:rsidTr="00484AAA">
        <w:trPr>
          <w:trHeight w:val="515"/>
        </w:trPr>
        <w:tc>
          <w:tcPr>
            <w:tcW w:w="3865" w:type="dxa"/>
            <w:tcBorders>
              <w:top w:val="single" w:sz="8" w:space="0" w:color="000000"/>
              <w:left w:val="single" w:sz="8" w:space="0" w:color="000000"/>
              <w:bottom w:val="single" w:sz="8" w:space="0" w:color="000000"/>
            </w:tcBorders>
            <w:shd w:val="clear" w:color="auto" w:fill="E6E6E6"/>
            <w:vAlign w:val="center"/>
          </w:tcPr>
          <w:p w14:paraId="36DC1AC1" w14:textId="77777777" w:rsidR="00196ADD" w:rsidRPr="00AE4EB5" w:rsidRDefault="00196ADD" w:rsidP="00196ADD">
            <w:pPr>
              <w:pStyle w:val="AKAPITtekstu"/>
              <w:rPr>
                <w:rFonts w:eastAsia="Arial"/>
              </w:rPr>
            </w:pPr>
            <w:r w:rsidRPr="00AE4EB5">
              <w:rPr>
                <w:rFonts w:eastAsia="Arial"/>
              </w:rPr>
              <w:t xml:space="preserve">Nazwa przyboru </w:t>
            </w:r>
          </w:p>
        </w:tc>
        <w:tc>
          <w:tcPr>
            <w:tcW w:w="4725" w:type="dxa"/>
            <w:tcBorders>
              <w:top w:val="single" w:sz="8" w:space="0" w:color="000000"/>
              <w:left w:val="single" w:sz="4" w:space="0" w:color="000000"/>
              <w:bottom w:val="single" w:sz="8" w:space="0" w:color="000000"/>
              <w:right w:val="single" w:sz="8" w:space="0" w:color="000000"/>
            </w:tcBorders>
            <w:shd w:val="clear" w:color="auto" w:fill="E6E6E6"/>
            <w:vAlign w:val="center"/>
          </w:tcPr>
          <w:p w14:paraId="34FB21B3" w14:textId="77777777" w:rsidR="00196ADD" w:rsidRPr="00AE4EB5" w:rsidRDefault="00196ADD" w:rsidP="00196ADD">
            <w:pPr>
              <w:pStyle w:val="AKAPITtekstu"/>
            </w:pPr>
            <w:r w:rsidRPr="00AE4EB5">
              <w:rPr>
                <w:rFonts w:eastAsia="Arial"/>
              </w:rPr>
              <w:t>Wysokość podejścia</w:t>
            </w:r>
          </w:p>
        </w:tc>
      </w:tr>
      <w:tr w:rsidR="00196ADD" w:rsidRPr="00AE4EB5" w14:paraId="1CD64C63" w14:textId="77777777" w:rsidTr="00484AAA">
        <w:tc>
          <w:tcPr>
            <w:tcW w:w="3865" w:type="dxa"/>
            <w:tcBorders>
              <w:left w:val="single" w:sz="8" w:space="0" w:color="000000"/>
              <w:bottom w:val="single" w:sz="4" w:space="0" w:color="000000"/>
            </w:tcBorders>
          </w:tcPr>
          <w:p w14:paraId="7ABDC5EC" w14:textId="77777777" w:rsidR="00196ADD" w:rsidRPr="00AE4EB5" w:rsidRDefault="00196ADD" w:rsidP="00196ADD">
            <w:pPr>
              <w:pStyle w:val="AKAPITtekstu"/>
              <w:rPr>
                <w:rFonts w:eastAsia="Arial"/>
              </w:rPr>
            </w:pPr>
            <w:r w:rsidRPr="00AE4EB5">
              <w:rPr>
                <w:rFonts w:eastAsia="Arial"/>
              </w:rPr>
              <w:t>Zlew</w:t>
            </w:r>
          </w:p>
        </w:tc>
        <w:tc>
          <w:tcPr>
            <w:tcW w:w="4725" w:type="dxa"/>
            <w:tcBorders>
              <w:left w:val="single" w:sz="4" w:space="0" w:color="000000"/>
              <w:bottom w:val="single" w:sz="4" w:space="0" w:color="000000"/>
              <w:right w:val="single" w:sz="8" w:space="0" w:color="000000"/>
            </w:tcBorders>
          </w:tcPr>
          <w:p w14:paraId="5D5EE725" w14:textId="77777777" w:rsidR="00196ADD" w:rsidRPr="00AE4EB5" w:rsidRDefault="00196ADD" w:rsidP="00196ADD">
            <w:pPr>
              <w:pStyle w:val="AKAPITtekstu"/>
            </w:pPr>
            <w:r w:rsidRPr="00AE4EB5">
              <w:rPr>
                <w:rFonts w:eastAsia="Arial"/>
              </w:rPr>
              <w:t>0.5 m od posadzki</w:t>
            </w:r>
          </w:p>
        </w:tc>
      </w:tr>
      <w:tr w:rsidR="00196ADD" w:rsidRPr="00AE4EB5" w14:paraId="34ECC277" w14:textId="77777777" w:rsidTr="00484AAA">
        <w:tc>
          <w:tcPr>
            <w:tcW w:w="3865" w:type="dxa"/>
            <w:tcBorders>
              <w:left w:val="single" w:sz="8" w:space="0" w:color="000000"/>
              <w:bottom w:val="single" w:sz="4" w:space="0" w:color="000000"/>
            </w:tcBorders>
          </w:tcPr>
          <w:p w14:paraId="643D328D" w14:textId="77777777" w:rsidR="00196ADD" w:rsidRPr="00AE4EB5" w:rsidRDefault="00196ADD" w:rsidP="00196ADD">
            <w:pPr>
              <w:pStyle w:val="AKAPITtekstu"/>
              <w:rPr>
                <w:rFonts w:eastAsia="Arial"/>
              </w:rPr>
            </w:pPr>
            <w:r w:rsidRPr="00AE4EB5">
              <w:rPr>
                <w:rFonts w:eastAsia="Arial"/>
              </w:rPr>
              <w:t>Umywalka</w:t>
            </w:r>
          </w:p>
        </w:tc>
        <w:tc>
          <w:tcPr>
            <w:tcW w:w="4725" w:type="dxa"/>
            <w:tcBorders>
              <w:left w:val="single" w:sz="4" w:space="0" w:color="000000"/>
              <w:bottom w:val="single" w:sz="4" w:space="0" w:color="000000"/>
              <w:right w:val="single" w:sz="8" w:space="0" w:color="000000"/>
            </w:tcBorders>
          </w:tcPr>
          <w:p w14:paraId="1AC93B18" w14:textId="77777777" w:rsidR="00196ADD" w:rsidRPr="00AE4EB5" w:rsidRDefault="00196ADD" w:rsidP="00196ADD">
            <w:pPr>
              <w:pStyle w:val="AKAPITtekstu"/>
            </w:pPr>
            <w:r w:rsidRPr="00AE4EB5">
              <w:rPr>
                <w:rFonts w:eastAsia="Arial"/>
              </w:rPr>
              <w:t>0.5 m od posadzki</w:t>
            </w:r>
          </w:p>
        </w:tc>
      </w:tr>
      <w:tr w:rsidR="00196ADD" w:rsidRPr="00AE4EB5" w14:paraId="332C5765" w14:textId="77777777" w:rsidTr="00484AAA">
        <w:tc>
          <w:tcPr>
            <w:tcW w:w="3865" w:type="dxa"/>
            <w:tcBorders>
              <w:left w:val="single" w:sz="8" w:space="0" w:color="000000"/>
              <w:bottom w:val="single" w:sz="8" w:space="0" w:color="000000"/>
            </w:tcBorders>
          </w:tcPr>
          <w:p w14:paraId="79ED124A" w14:textId="77777777" w:rsidR="00196ADD" w:rsidRPr="00AE4EB5" w:rsidRDefault="00196ADD" w:rsidP="00196ADD">
            <w:pPr>
              <w:pStyle w:val="AKAPITtekstu"/>
              <w:rPr>
                <w:rFonts w:eastAsia="Arial"/>
              </w:rPr>
            </w:pPr>
            <w:r w:rsidRPr="00AE4EB5">
              <w:rPr>
                <w:rFonts w:eastAsia="Arial"/>
              </w:rPr>
              <w:t>Ustęp</w:t>
            </w:r>
          </w:p>
        </w:tc>
        <w:tc>
          <w:tcPr>
            <w:tcW w:w="4725" w:type="dxa"/>
            <w:tcBorders>
              <w:left w:val="single" w:sz="4" w:space="0" w:color="000000"/>
              <w:bottom w:val="single" w:sz="8" w:space="0" w:color="000000"/>
              <w:right w:val="single" w:sz="8" w:space="0" w:color="000000"/>
            </w:tcBorders>
          </w:tcPr>
          <w:p w14:paraId="16E39087" w14:textId="77777777" w:rsidR="00196ADD" w:rsidRPr="00AE4EB5" w:rsidRDefault="00196ADD" w:rsidP="00196ADD">
            <w:pPr>
              <w:pStyle w:val="AKAPITtekstu"/>
            </w:pPr>
            <w:r w:rsidRPr="00AE4EB5">
              <w:rPr>
                <w:rFonts w:eastAsia="Arial"/>
              </w:rPr>
              <w:t>0.7 m od posadzki</w:t>
            </w:r>
          </w:p>
        </w:tc>
      </w:tr>
    </w:tbl>
    <w:p w14:paraId="47219B0D" w14:textId="77777777" w:rsidR="00196ADD" w:rsidRPr="00AE4EB5" w:rsidRDefault="00196ADD" w:rsidP="00196ADD">
      <w:pPr>
        <w:pStyle w:val="AKAPITtekstu"/>
        <w:rPr>
          <w:b/>
          <w:color w:val="FF0000"/>
          <w:szCs w:val="20"/>
        </w:rPr>
      </w:pPr>
      <w:r w:rsidRPr="00AE4EB5">
        <w:rPr>
          <w:color w:val="FF0000"/>
          <w:szCs w:val="20"/>
        </w:rPr>
        <w:tab/>
      </w:r>
    </w:p>
    <w:p w14:paraId="6F4627FF" w14:textId="77777777" w:rsidR="00196ADD" w:rsidRPr="00AE4EB5" w:rsidRDefault="00196ADD" w:rsidP="00196ADD">
      <w:pPr>
        <w:pStyle w:val="AKAPITtekstu"/>
        <w:rPr>
          <w:b/>
          <w:kern w:val="1"/>
          <w:szCs w:val="20"/>
        </w:rPr>
      </w:pPr>
      <w:r w:rsidRPr="00AE4EB5">
        <w:rPr>
          <w:szCs w:val="20"/>
        </w:rPr>
        <w:t>Podłączenia</w:t>
      </w:r>
      <w:r w:rsidRPr="00AE4EB5">
        <w:rPr>
          <w:rFonts w:eastAsia="Arial"/>
          <w:szCs w:val="20"/>
        </w:rPr>
        <w:t xml:space="preserve"> </w:t>
      </w:r>
      <w:r w:rsidRPr="00AE4EB5">
        <w:rPr>
          <w:szCs w:val="20"/>
        </w:rPr>
        <w:t>realizowane</w:t>
      </w:r>
      <w:r w:rsidRPr="00AE4EB5">
        <w:rPr>
          <w:rFonts w:eastAsia="Arial"/>
          <w:szCs w:val="20"/>
        </w:rPr>
        <w:t xml:space="preserve"> </w:t>
      </w:r>
      <w:r w:rsidRPr="00AE4EB5">
        <w:rPr>
          <w:szCs w:val="20"/>
        </w:rPr>
        <w:t>będą</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wykorzystaniem</w:t>
      </w:r>
      <w:r w:rsidRPr="00AE4EB5">
        <w:rPr>
          <w:rFonts w:eastAsia="Arial"/>
          <w:szCs w:val="20"/>
        </w:rPr>
        <w:t xml:space="preserve"> </w:t>
      </w:r>
      <w:r w:rsidRPr="00AE4EB5">
        <w:rPr>
          <w:szCs w:val="20"/>
        </w:rPr>
        <w:t>złączy</w:t>
      </w:r>
      <w:r w:rsidRPr="00AE4EB5">
        <w:rPr>
          <w:rFonts w:eastAsia="Arial"/>
          <w:szCs w:val="20"/>
        </w:rPr>
        <w:t xml:space="preserve"> </w:t>
      </w:r>
      <w:r w:rsidRPr="00AE4EB5">
        <w:rPr>
          <w:szCs w:val="20"/>
        </w:rPr>
        <w:t>elastycznych</w:t>
      </w:r>
      <w:r w:rsidRPr="00AE4EB5">
        <w:rPr>
          <w:rFonts w:eastAsia="Arial"/>
          <w:szCs w:val="20"/>
        </w:rPr>
        <w:t xml:space="preserve"> </w:t>
      </w:r>
      <w:r w:rsidRPr="00AE4EB5">
        <w:rPr>
          <w:szCs w:val="20"/>
        </w:rPr>
        <w:t>będących</w:t>
      </w:r>
      <w:r w:rsidRPr="00AE4EB5">
        <w:rPr>
          <w:rFonts w:eastAsia="Arial"/>
          <w:szCs w:val="20"/>
        </w:rPr>
        <w:t xml:space="preserve"> </w:t>
      </w:r>
      <w:r w:rsidRPr="00AE4EB5">
        <w:rPr>
          <w:szCs w:val="20"/>
        </w:rPr>
        <w:t>na</w:t>
      </w:r>
      <w:r w:rsidRPr="00AE4EB5">
        <w:rPr>
          <w:rFonts w:eastAsia="Arial"/>
          <w:szCs w:val="20"/>
        </w:rPr>
        <w:t xml:space="preserve"> </w:t>
      </w:r>
      <w:r w:rsidRPr="00AE4EB5">
        <w:rPr>
          <w:szCs w:val="20"/>
        </w:rPr>
        <w:t>wyposażeniu</w:t>
      </w:r>
      <w:r w:rsidRPr="00AE4EB5">
        <w:rPr>
          <w:rFonts w:eastAsia="Arial"/>
          <w:szCs w:val="20"/>
        </w:rPr>
        <w:t xml:space="preserve"> </w:t>
      </w:r>
      <w:r w:rsidRPr="00AE4EB5">
        <w:rPr>
          <w:szCs w:val="20"/>
        </w:rPr>
        <w:t>każdej</w:t>
      </w:r>
      <w:r w:rsidRPr="00AE4EB5">
        <w:rPr>
          <w:rFonts w:eastAsia="Arial"/>
          <w:szCs w:val="20"/>
        </w:rPr>
        <w:t xml:space="preserve"> </w:t>
      </w:r>
      <w:r w:rsidRPr="00AE4EB5">
        <w:rPr>
          <w:szCs w:val="20"/>
        </w:rPr>
        <w:t>baterii</w:t>
      </w:r>
      <w:r w:rsidRPr="00AE4EB5">
        <w:rPr>
          <w:rFonts w:eastAsia="Arial"/>
          <w:szCs w:val="20"/>
        </w:rPr>
        <w:t xml:space="preserve"> </w:t>
      </w:r>
      <w:r w:rsidRPr="00AE4EB5">
        <w:rPr>
          <w:szCs w:val="20"/>
        </w:rPr>
        <w:t>zgodnie</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obecnymi</w:t>
      </w:r>
      <w:r w:rsidRPr="00AE4EB5">
        <w:rPr>
          <w:rFonts w:eastAsia="Arial"/>
          <w:szCs w:val="20"/>
        </w:rPr>
        <w:t xml:space="preserve"> </w:t>
      </w:r>
      <w:r w:rsidRPr="00AE4EB5">
        <w:rPr>
          <w:szCs w:val="20"/>
        </w:rPr>
        <w:t>standardami.</w:t>
      </w:r>
      <w:r w:rsidRPr="00AE4EB5">
        <w:rPr>
          <w:rFonts w:eastAsia="Arial"/>
          <w:szCs w:val="20"/>
        </w:rPr>
        <w:t xml:space="preserve"> </w:t>
      </w:r>
      <w:r w:rsidRPr="00AE4EB5">
        <w:rPr>
          <w:szCs w:val="20"/>
        </w:rPr>
        <w:t>Wszystkie</w:t>
      </w:r>
      <w:r w:rsidRPr="00AE4EB5">
        <w:rPr>
          <w:rFonts w:eastAsia="Arial"/>
          <w:szCs w:val="20"/>
        </w:rPr>
        <w:t xml:space="preserve"> </w:t>
      </w:r>
      <w:r w:rsidRPr="00AE4EB5">
        <w:rPr>
          <w:szCs w:val="20"/>
        </w:rPr>
        <w:t>podejścia</w:t>
      </w:r>
      <w:r w:rsidRPr="00AE4EB5">
        <w:rPr>
          <w:rFonts w:eastAsia="Arial"/>
          <w:szCs w:val="20"/>
        </w:rPr>
        <w:t xml:space="preserve"> </w:t>
      </w:r>
      <w:r w:rsidRPr="00AE4EB5">
        <w:rPr>
          <w:szCs w:val="20"/>
        </w:rPr>
        <w:t>wykonać</w:t>
      </w:r>
      <w:r w:rsidRPr="00AE4EB5">
        <w:rPr>
          <w:rFonts w:eastAsia="Arial"/>
          <w:szCs w:val="20"/>
        </w:rPr>
        <w:t xml:space="preserve"> </w:t>
      </w:r>
      <w:r w:rsidRPr="00AE4EB5">
        <w:rPr>
          <w:szCs w:val="20"/>
        </w:rPr>
        <w:t>w</w:t>
      </w:r>
      <w:r w:rsidRPr="00AE4EB5">
        <w:rPr>
          <w:rFonts w:eastAsia="Arial"/>
          <w:szCs w:val="20"/>
        </w:rPr>
        <w:t xml:space="preserve"> </w:t>
      </w:r>
      <w:r w:rsidRPr="00AE4EB5">
        <w:rPr>
          <w:szCs w:val="20"/>
        </w:rPr>
        <w:t>bruzdach</w:t>
      </w:r>
      <w:r w:rsidRPr="00AE4EB5">
        <w:rPr>
          <w:rFonts w:eastAsia="Arial"/>
          <w:szCs w:val="20"/>
        </w:rPr>
        <w:t xml:space="preserve"> </w:t>
      </w:r>
      <w:r w:rsidRPr="00AE4EB5">
        <w:rPr>
          <w:szCs w:val="20"/>
        </w:rPr>
        <w:t xml:space="preserve">ściennych. </w:t>
      </w:r>
      <w:r w:rsidRPr="00AE4EB5">
        <w:rPr>
          <w:kern w:val="1"/>
          <w:szCs w:val="20"/>
        </w:rPr>
        <w:t>W</w:t>
      </w:r>
      <w:r w:rsidRPr="00AE4EB5">
        <w:rPr>
          <w:rFonts w:eastAsia="Arial"/>
          <w:kern w:val="1"/>
          <w:szCs w:val="20"/>
        </w:rPr>
        <w:t xml:space="preserve"> </w:t>
      </w:r>
      <w:r w:rsidRPr="00AE4EB5">
        <w:rPr>
          <w:kern w:val="1"/>
          <w:szCs w:val="20"/>
        </w:rPr>
        <w:t>miejscach</w:t>
      </w:r>
      <w:r w:rsidRPr="00AE4EB5">
        <w:rPr>
          <w:rFonts w:eastAsia="Arial"/>
          <w:kern w:val="1"/>
          <w:szCs w:val="20"/>
        </w:rPr>
        <w:t xml:space="preserve"> </w:t>
      </w:r>
      <w:r w:rsidRPr="00AE4EB5">
        <w:rPr>
          <w:kern w:val="1"/>
          <w:szCs w:val="20"/>
        </w:rPr>
        <w:t>przejścia</w:t>
      </w:r>
      <w:r w:rsidRPr="00AE4EB5">
        <w:rPr>
          <w:rFonts w:eastAsia="Arial"/>
          <w:kern w:val="1"/>
          <w:szCs w:val="20"/>
        </w:rPr>
        <w:t xml:space="preserve"> </w:t>
      </w:r>
      <w:r w:rsidRPr="00AE4EB5">
        <w:rPr>
          <w:kern w:val="1"/>
          <w:szCs w:val="20"/>
        </w:rPr>
        <w:t>przez</w:t>
      </w:r>
      <w:r w:rsidRPr="00AE4EB5">
        <w:rPr>
          <w:rFonts w:eastAsia="Arial"/>
          <w:kern w:val="1"/>
          <w:szCs w:val="20"/>
        </w:rPr>
        <w:t xml:space="preserve"> </w:t>
      </w:r>
      <w:r w:rsidRPr="00AE4EB5">
        <w:rPr>
          <w:kern w:val="1"/>
          <w:szCs w:val="20"/>
        </w:rPr>
        <w:t>przegrody</w:t>
      </w:r>
      <w:r w:rsidRPr="00AE4EB5">
        <w:rPr>
          <w:rFonts w:eastAsia="Arial"/>
          <w:kern w:val="1"/>
          <w:szCs w:val="20"/>
        </w:rPr>
        <w:t xml:space="preserve"> </w:t>
      </w:r>
      <w:r w:rsidRPr="00AE4EB5">
        <w:rPr>
          <w:kern w:val="1"/>
          <w:szCs w:val="20"/>
        </w:rPr>
        <w:t>budowlane</w:t>
      </w:r>
      <w:r w:rsidRPr="00AE4EB5">
        <w:rPr>
          <w:rFonts w:eastAsia="Arial"/>
          <w:kern w:val="1"/>
          <w:szCs w:val="20"/>
        </w:rPr>
        <w:t xml:space="preserve"> </w:t>
      </w:r>
      <w:r w:rsidRPr="00AE4EB5">
        <w:rPr>
          <w:kern w:val="1"/>
          <w:szCs w:val="20"/>
        </w:rPr>
        <w:t>przewody</w:t>
      </w:r>
      <w:r w:rsidRPr="00AE4EB5">
        <w:rPr>
          <w:rFonts w:eastAsia="Arial"/>
          <w:kern w:val="1"/>
          <w:szCs w:val="20"/>
        </w:rPr>
        <w:t xml:space="preserve"> </w:t>
      </w:r>
      <w:r w:rsidRPr="00AE4EB5">
        <w:rPr>
          <w:kern w:val="1"/>
          <w:szCs w:val="20"/>
        </w:rPr>
        <w:t>prowadzić</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tulejach</w:t>
      </w:r>
      <w:r w:rsidRPr="00AE4EB5">
        <w:rPr>
          <w:rFonts w:eastAsia="Arial"/>
          <w:kern w:val="1"/>
          <w:szCs w:val="20"/>
        </w:rPr>
        <w:t xml:space="preserve"> </w:t>
      </w:r>
      <w:r w:rsidRPr="00AE4EB5">
        <w:rPr>
          <w:kern w:val="1"/>
          <w:szCs w:val="20"/>
        </w:rPr>
        <w:t>ochronnych.</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miejscach</w:t>
      </w:r>
      <w:r w:rsidRPr="00AE4EB5">
        <w:rPr>
          <w:rFonts w:eastAsia="Arial"/>
          <w:kern w:val="1"/>
          <w:szCs w:val="20"/>
        </w:rPr>
        <w:t xml:space="preserve"> </w:t>
      </w:r>
      <w:r w:rsidRPr="00AE4EB5">
        <w:rPr>
          <w:kern w:val="1"/>
          <w:szCs w:val="20"/>
        </w:rPr>
        <w:t>tych</w:t>
      </w:r>
      <w:r w:rsidRPr="00AE4EB5">
        <w:rPr>
          <w:rFonts w:eastAsia="Arial"/>
          <w:kern w:val="1"/>
          <w:szCs w:val="20"/>
        </w:rPr>
        <w:t xml:space="preserve"> </w:t>
      </w:r>
      <w:r w:rsidRPr="00AE4EB5">
        <w:rPr>
          <w:kern w:val="1"/>
          <w:szCs w:val="20"/>
        </w:rPr>
        <w:t>nie</w:t>
      </w:r>
      <w:r w:rsidRPr="00AE4EB5">
        <w:rPr>
          <w:rFonts w:eastAsia="Arial"/>
          <w:kern w:val="1"/>
          <w:szCs w:val="20"/>
        </w:rPr>
        <w:t xml:space="preserve"> </w:t>
      </w:r>
      <w:r w:rsidRPr="00AE4EB5">
        <w:rPr>
          <w:kern w:val="1"/>
          <w:szCs w:val="20"/>
        </w:rPr>
        <w:t>może</w:t>
      </w:r>
      <w:r w:rsidRPr="00AE4EB5">
        <w:rPr>
          <w:rFonts w:eastAsia="Arial"/>
          <w:kern w:val="1"/>
          <w:szCs w:val="20"/>
        </w:rPr>
        <w:t xml:space="preserve"> </w:t>
      </w:r>
      <w:r w:rsidRPr="00AE4EB5">
        <w:rPr>
          <w:kern w:val="1"/>
          <w:szCs w:val="20"/>
        </w:rPr>
        <w:t>być</w:t>
      </w:r>
      <w:r w:rsidRPr="00AE4EB5">
        <w:rPr>
          <w:rFonts w:eastAsia="Arial"/>
          <w:kern w:val="1"/>
          <w:szCs w:val="20"/>
        </w:rPr>
        <w:t xml:space="preserve"> </w:t>
      </w:r>
      <w:r w:rsidRPr="00AE4EB5">
        <w:rPr>
          <w:kern w:val="1"/>
          <w:szCs w:val="20"/>
        </w:rPr>
        <w:t>połączeń</w:t>
      </w:r>
      <w:r w:rsidRPr="00AE4EB5">
        <w:rPr>
          <w:rFonts w:eastAsia="Arial"/>
          <w:kern w:val="1"/>
          <w:szCs w:val="20"/>
        </w:rPr>
        <w:t xml:space="preserve"> </w:t>
      </w:r>
      <w:r w:rsidRPr="00AE4EB5">
        <w:rPr>
          <w:kern w:val="1"/>
          <w:szCs w:val="20"/>
        </w:rPr>
        <w:t>przewodów.</w:t>
      </w:r>
      <w:r w:rsidRPr="00AE4EB5">
        <w:rPr>
          <w:rFonts w:eastAsia="Arial"/>
          <w:kern w:val="1"/>
          <w:szCs w:val="20"/>
        </w:rPr>
        <w:t xml:space="preserve"> </w:t>
      </w:r>
      <w:r w:rsidRPr="00AE4EB5">
        <w:rPr>
          <w:kern w:val="1"/>
          <w:szCs w:val="20"/>
        </w:rPr>
        <w:t>Przestrzeń</w:t>
      </w:r>
      <w:r w:rsidRPr="00AE4EB5">
        <w:rPr>
          <w:rFonts w:eastAsia="Arial"/>
          <w:kern w:val="1"/>
          <w:szCs w:val="20"/>
        </w:rPr>
        <w:t xml:space="preserve"> </w:t>
      </w:r>
      <w:r w:rsidRPr="00AE4EB5">
        <w:rPr>
          <w:kern w:val="1"/>
          <w:szCs w:val="20"/>
        </w:rPr>
        <w:t>między</w:t>
      </w:r>
      <w:r w:rsidRPr="00AE4EB5">
        <w:rPr>
          <w:rFonts w:eastAsia="Arial"/>
          <w:kern w:val="1"/>
          <w:szCs w:val="20"/>
        </w:rPr>
        <w:t xml:space="preserve"> </w:t>
      </w:r>
      <w:r w:rsidRPr="00AE4EB5">
        <w:rPr>
          <w:kern w:val="1"/>
          <w:szCs w:val="20"/>
        </w:rPr>
        <w:t>przewodem</w:t>
      </w:r>
      <w:r w:rsidRPr="00AE4EB5">
        <w:rPr>
          <w:rFonts w:eastAsia="Arial"/>
          <w:kern w:val="1"/>
          <w:szCs w:val="20"/>
        </w:rPr>
        <w:t xml:space="preserve"> </w:t>
      </w:r>
      <w:r w:rsidRPr="00AE4EB5">
        <w:rPr>
          <w:kern w:val="1"/>
          <w:szCs w:val="20"/>
        </w:rPr>
        <w:t>a</w:t>
      </w:r>
      <w:r w:rsidRPr="00AE4EB5">
        <w:rPr>
          <w:rFonts w:eastAsia="Arial"/>
          <w:kern w:val="1"/>
          <w:szCs w:val="20"/>
        </w:rPr>
        <w:t xml:space="preserve"> </w:t>
      </w:r>
      <w:r w:rsidRPr="00AE4EB5">
        <w:rPr>
          <w:kern w:val="1"/>
          <w:szCs w:val="20"/>
        </w:rPr>
        <w:t>tuleją</w:t>
      </w:r>
      <w:r w:rsidRPr="00AE4EB5">
        <w:rPr>
          <w:rFonts w:eastAsia="Arial"/>
          <w:kern w:val="1"/>
          <w:szCs w:val="20"/>
        </w:rPr>
        <w:t xml:space="preserve"> </w:t>
      </w:r>
      <w:r w:rsidRPr="00AE4EB5">
        <w:rPr>
          <w:kern w:val="1"/>
          <w:szCs w:val="20"/>
        </w:rPr>
        <w:t>ochronna</w:t>
      </w:r>
      <w:r w:rsidRPr="00AE4EB5">
        <w:rPr>
          <w:rFonts w:eastAsia="Arial"/>
          <w:kern w:val="1"/>
          <w:szCs w:val="20"/>
        </w:rPr>
        <w:t xml:space="preserve"> </w:t>
      </w:r>
      <w:r w:rsidRPr="00AE4EB5">
        <w:rPr>
          <w:kern w:val="1"/>
          <w:szCs w:val="20"/>
        </w:rPr>
        <w:t>powinna</w:t>
      </w:r>
      <w:r w:rsidRPr="00AE4EB5">
        <w:rPr>
          <w:rFonts w:eastAsia="Arial"/>
          <w:kern w:val="1"/>
          <w:szCs w:val="20"/>
        </w:rPr>
        <w:t xml:space="preserve"> </w:t>
      </w:r>
      <w:r w:rsidRPr="00AE4EB5">
        <w:rPr>
          <w:kern w:val="1"/>
          <w:szCs w:val="20"/>
        </w:rPr>
        <w:t>być</w:t>
      </w:r>
      <w:r w:rsidRPr="00AE4EB5">
        <w:rPr>
          <w:rFonts w:eastAsia="Arial"/>
          <w:kern w:val="1"/>
          <w:szCs w:val="20"/>
        </w:rPr>
        <w:t xml:space="preserve"> </w:t>
      </w:r>
      <w:r w:rsidRPr="00AE4EB5">
        <w:rPr>
          <w:kern w:val="1"/>
          <w:szCs w:val="20"/>
        </w:rPr>
        <w:t>wypełniona</w:t>
      </w:r>
      <w:r w:rsidRPr="00AE4EB5">
        <w:rPr>
          <w:rFonts w:eastAsia="Arial"/>
          <w:kern w:val="1"/>
          <w:szCs w:val="20"/>
        </w:rPr>
        <w:t xml:space="preserve"> </w:t>
      </w:r>
      <w:r w:rsidRPr="00AE4EB5">
        <w:rPr>
          <w:kern w:val="1"/>
          <w:szCs w:val="20"/>
        </w:rPr>
        <w:t>szczeliwem</w:t>
      </w:r>
      <w:r w:rsidRPr="00AE4EB5">
        <w:rPr>
          <w:rFonts w:eastAsia="Arial"/>
          <w:kern w:val="1"/>
          <w:szCs w:val="20"/>
        </w:rPr>
        <w:t xml:space="preserve"> </w:t>
      </w:r>
      <w:r w:rsidRPr="00AE4EB5">
        <w:rPr>
          <w:kern w:val="1"/>
          <w:szCs w:val="20"/>
        </w:rPr>
        <w:t>elastycznym</w:t>
      </w:r>
      <w:r w:rsidRPr="00AE4EB5">
        <w:rPr>
          <w:rFonts w:eastAsia="Arial"/>
          <w:kern w:val="1"/>
          <w:szCs w:val="20"/>
        </w:rPr>
        <w:t xml:space="preserve"> </w:t>
      </w:r>
      <w:r w:rsidRPr="00AE4EB5">
        <w:rPr>
          <w:kern w:val="1"/>
          <w:szCs w:val="20"/>
        </w:rPr>
        <w:t>obojętnym</w:t>
      </w:r>
      <w:r w:rsidRPr="00AE4EB5">
        <w:rPr>
          <w:rFonts w:eastAsia="Arial"/>
          <w:kern w:val="1"/>
          <w:szCs w:val="20"/>
        </w:rPr>
        <w:t xml:space="preserve"> </w:t>
      </w:r>
      <w:r w:rsidRPr="00AE4EB5">
        <w:rPr>
          <w:kern w:val="1"/>
          <w:szCs w:val="20"/>
        </w:rPr>
        <w:t>chemicznie</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stosunku</w:t>
      </w:r>
      <w:r w:rsidRPr="00AE4EB5">
        <w:rPr>
          <w:rFonts w:eastAsia="Arial"/>
          <w:kern w:val="1"/>
          <w:szCs w:val="20"/>
        </w:rPr>
        <w:t xml:space="preserve"> </w:t>
      </w:r>
      <w:r w:rsidRPr="00AE4EB5">
        <w:rPr>
          <w:kern w:val="1"/>
          <w:szCs w:val="20"/>
        </w:rPr>
        <w:t>do</w:t>
      </w:r>
      <w:r w:rsidRPr="00AE4EB5">
        <w:rPr>
          <w:rFonts w:eastAsia="Arial"/>
          <w:kern w:val="1"/>
          <w:szCs w:val="20"/>
        </w:rPr>
        <w:t xml:space="preserve"> </w:t>
      </w:r>
      <w:r w:rsidRPr="00AE4EB5">
        <w:rPr>
          <w:kern w:val="1"/>
          <w:szCs w:val="20"/>
        </w:rPr>
        <w:t>tworzywa,</w:t>
      </w:r>
      <w:r w:rsidRPr="00AE4EB5">
        <w:rPr>
          <w:rFonts w:eastAsia="Arial"/>
          <w:kern w:val="1"/>
          <w:szCs w:val="20"/>
        </w:rPr>
        <w:t xml:space="preserve"> </w:t>
      </w:r>
      <w:r w:rsidRPr="00AE4EB5">
        <w:rPr>
          <w:kern w:val="1"/>
          <w:szCs w:val="20"/>
        </w:rPr>
        <w:t>z</w:t>
      </w:r>
      <w:r w:rsidRPr="00AE4EB5">
        <w:rPr>
          <w:rFonts w:eastAsia="Arial"/>
          <w:kern w:val="1"/>
          <w:szCs w:val="20"/>
        </w:rPr>
        <w:t xml:space="preserve"> </w:t>
      </w:r>
      <w:r w:rsidRPr="00AE4EB5">
        <w:rPr>
          <w:kern w:val="1"/>
          <w:szCs w:val="20"/>
        </w:rPr>
        <w:t>którego</w:t>
      </w:r>
      <w:r w:rsidRPr="00AE4EB5">
        <w:rPr>
          <w:rFonts w:eastAsia="Arial"/>
          <w:kern w:val="1"/>
          <w:szCs w:val="20"/>
        </w:rPr>
        <w:t xml:space="preserve"> </w:t>
      </w:r>
      <w:r w:rsidRPr="00AE4EB5">
        <w:rPr>
          <w:kern w:val="1"/>
          <w:szCs w:val="20"/>
        </w:rPr>
        <w:t>wykonana</w:t>
      </w:r>
      <w:r w:rsidRPr="00AE4EB5">
        <w:rPr>
          <w:rFonts w:eastAsia="Arial"/>
          <w:kern w:val="1"/>
          <w:szCs w:val="20"/>
        </w:rPr>
        <w:t xml:space="preserve"> </w:t>
      </w:r>
      <w:r w:rsidRPr="00AE4EB5">
        <w:rPr>
          <w:kern w:val="1"/>
          <w:szCs w:val="20"/>
        </w:rPr>
        <w:t>jest</w:t>
      </w:r>
      <w:r w:rsidRPr="00AE4EB5">
        <w:rPr>
          <w:rFonts w:eastAsia="Arial"/>
          <w:kern w:val="1"/>
          <w:szCs w:val="20"/>
        </w:rPr>
        <w:t xml:space="preserve"> </w:t>
      </w:r>
      <w:r w:rsidRPr="00AE4EB5">
        <w:rPr>
          <w:kern w:val="1"/>
          <w:szCs w:val="20"/>
        </w:rPr>
        <w:t>rura.</w:t>
      </w:r>
    </w:p>
    <w:p w14:paraId="71795F83" w14:textId="77777777" w:rsidR="00196ADD" w:rsidRPr="00AE4EB5" w:rsidRDefault="00196ADD" w:rsidP="00196ADD">
      <w:pPr>
        <w:pStyle w:val="AKAPITtekstu"/>
        <w:rPr>
          <w:b/>
          <w:kern w:val="1"/>
          <w:szCs w:val="20"/>
        </w:rPr>
      </w:pPr>
    </w:p>
    <w:p w14:paraId="58522AC9" w14:textId="77777777" w:rsidR="00196ADD" w:rsidRPr="00AE4EB5" w:rsidRDefault="00196ADD" w:rsidP="00196ADD">
      <w:pPr>
        <w:pStyle w:val="AKAPITtekstu"/>
        <w:rPr>
          <w:kern w:val="1"/>
          <w:szCs w:val="20"/>
        </w:rPr>
      </w:pPr>
      <w:r w:rsidRPr="00AE4EB5">
        <w:rPr>
          <w:kern w:val="1"/>
          <w:szCs w:val="20"/>
        </w:rPr>
        <w:t>Izolacja rurociągów</w:t>
      </w:r>
    </w:p>
    <w:p w14:paraId="63404725" w14:textId="77777777" w:rsidR="00196ADD" w:rsidRPr="00AE4EB5" w:rsidRDefault="00196ADD" w:rsidP="00196ADD">
      <w:pPr>
        <w:pStyle w:val="AKAPITtekstu"/>
        <w:rPr>
          <w:b/>
          <w:kern w:val="1"/>
          <w:szCs w:val="20"/>
        </w:rPr>
      </w:pPr>
    </w:p>
    <w:p w14:paraId="33F64663" w14:textId="77777777" w:rsidR="00196ADD" w:rsidRPr="00AE4EB5" w:rsidRDefault="00196ADD" w:rsidP="00196ADD">
      <w:pPr>
        <w:pStyle w:val="AKAPITtekstu"/>
        <w:rPr>
          <w:kern w:val="1"/>
          <w:szCs w:val="20"/>
        </w:rPr>
      </w:pPr>
      <w:r w:rsidRPr="00AE4EB5">
        <w:rPr>
          <w:kern w:val="1"/>
          <w:szCs w:val="20"/>
        </w:rPr>
        <w:t>Rurociągi izolować cieplnie zgodnie z Rozporządzeniem Ministra Infrastruktury z dnia 6 listopada 2008r. zmieniające rozporządzenie w sprawie warunków technicznych, jakim powinny odpowiadać budynki i ich usytuowanie.</w:t>
      </w:r>
    </w:p>
    <w:p w14:paraId="09F705AE" w14:textId="77777777" w:rsidR="00196ADD" w:rsidRPr="00AE4EB5" w:rsidRDefault="00196ADD" w:rsidP="00196ADD">
      <w:pPr>
        <w:pStyle w:val="AKAPITtekstu"/>
        <w:rPr>
          <w:szCs w:val="22"/>
        </w:rPr>
      </w:pPr>
    </w:p>
    <w:tbl>
      <w:tblPr>
        <w:tblW w:w="0" w:type="auto"/>
        <w:tblInd w:w="567" w:type="dxa"/>
        <w:tblLayout w:type="fixed"/>
        <w:tblCellMar>
          <w:left w:w="0" w:type="dxa"/>
          <w:right w:w="0" w:type="dxa"/>
        </w:tblCellMar>
        <w:tblLook w:val="0000" w:firstRow="0" w:lastRow="0" w:firstColumn="0" w:lastColumn="0" w:noHBand="0" w:noVBand="0"/>
      </w:tblPr>
      <w:tblGrid>
        <w:gridCol w:w="454"/>
        <w:gridCol w:w="4057"/>
        <w:gridCol w:w="3431"/>
        <w:gridCol w:w="1130"/>
      </w:tblGrid>
      <w:tr w:rsidR="00196ADD" w:rsidRPr="00AE4EB5" w14:paraId="2A16DF56" w14:textId="77777777" w:rsidTr="00484AAA">
        <w:trPr>
          <w:trHeight w:val="255"/>
        </w:trPr>
        <w:tc>
          <w:tcPr>
            <w:tcW w:w="7942" w:type="dxa"/>
            <w:gridSpan w:val="3"/>
            <w:tcBorders>
              <w:bottom w:val="single" w:sz="1" w:space="0" w:color="000000"/>
            </w:tcBorders>
            <w:vAlign w:val="bottom"/>
          </w:tcPr>
          <w:p w14:paraId="64A1A326" w14:textId="77777777" w:rsidR="00196ADD" w:rsidRPr="00AE4EB5" w:rsidRDefault="00196ADD" w:rsidP="00484AAA">
            <w:pPr>
              <w:pStyle w:val="AKAPITtekstu"/>
              <w:ind w:left="0"/>
              <w:rPr>
                <w:b/>
              </w:rPr>
            </w:pPr>
            <w:r w:rsidRPr="00AE4EB5">
              <w:t>Tablica 2. Wymagania izolacji cieplnej przewodów i komponentów</w:t>
            </w:r>
          </w:p>
        </w:tc>
        <w:tc>
          <w:tcPr>
            <w:tcW w:w="1130" w:type="dxa"/>
          </w:tcPr>
          <w:p w14:paraId="27FCD8D3" w14:textId="77777777" w:rsidR="00196ADD" w:rsidRPr="00AE4EB5" w:rsidRDefault="00196ADD" w:rsidP="00196ADD">
            <w:pPr>
              <w:pStyle w:val="AKAPITtekstu"/>
              <w:rPr>
                <w:szCs w:val="20"/>
              </w:rPr>
            </w:pPr>
          </w:p>
        </w:tc>
      </w:tr>
      <w:tr w:rsidR="00196ADD" w:rsidRPr="00AE4EB5" w14:paraId="68B0B010" w14:textId="77777777" w:rsidTr="00484AAA">
        <w:tblPrEx>
          <w:tblCellMar>
            <w:left w:w="70" w:type="dxa"/>
            <w:right w:w="70" w:type="dxa"/>
          </w:tblCellMar>
        </w:tblPrEx>
        <w:trPr>
          <w:trHeight w:val="795"/>
        </w:trPr>
        <w:tc>
          <w:tcPr>
            <w:tcW w:w="454" w:type="dxa"/>
            <w:tcBorders>
              <w:top w:val="single" w:sz="1" w:space="0" w:color="000000"/>
              <w:left w:val="single" w:sz="1" w:space="0" w:color="000000"/>
              <w:bottom w:val="single" w:sz="1" w:space="0" w:color="000000"/>
            </w:tcBorders>
            <w:vAlign w:val="center"/>
          </w:tcPr>
          <w:p w14:paraId="4A82A110" w14:textId="77777777" w:rsidR="00196ADD" w:rsidRPr="00AE4EB5" w:rsidRDefault="00196ADD" w:rsidP="00196ADD">
            <w:pPr>
              <w:pStyle w:val="AKAPITtekstu"/>
              <w:rPr>
                <w:b/>
              </w:rPr>
            </w:pPr>
            <w:r w:rsidRPr="00AE4EB5">
              <w:t>Lp.</w:t>
            </w:r>
          </w:p>
        </w:tc>
        <w:tc>
          <w:tcPr>
            <w:tcW w:w="4057" w:type="dxa"/>
            <w:tcBorders>
              <w:top w:val="single" w:sz="1" w:space="0" w:color="000000"/>
              <w:left w:val="single" w:sz="1" w:space="0" w:color="000000"/>
              <w:bottom w:val="single" w:sz="1" w:space="0" w:color="000000"/>
            </w:tcBorders>
            <w:vAlign w:val="center"/>
          </w:tcPr>
          <w:p w14:paraId="1069ACD8" w14:textId="77777777" w:rsidR="00196ADD" w:rsidRPr="00AE4EB5" w:rsidRDefault="00196ADD" w:rsidP="00196ADD">
            <w:pPr>
              <w:pStyle w:val="AKAPITtekstu"/>
              <w:rPr>
                <w:b/>
              </w:rPr>
            </w:pPr>
            <w:r w:rsidRPr="00AE4EB5">
              <w:t>Rodzaj przewodu lub komponentu</w:t>
            </w:r>
          </w:p>
        </w:tc>
        <w:tc>
          <w:tcPr>
            <w:tcW w:w="4561" w:type="dxa"/>
            <w:gridSpan w:val="2"/>
            <w:tcBorders>
              <w:top w:val="single" w:sz="1" w:space="0" w:color="000000"/>
              <w:left w:val="single" w:sz="1" w:space="0" w:color="000000"/>
              <w:bottom w:val="single" w:sz="1" w:space="0" w:color="000000"/>
              <w:right w:val="single" w:sz="1" w:space="0" w:color="000000"/>
            </w:tcBorders>
            <w:vAlign w:val="center"/>
          </w:tcPr>
          <w:p w14:paraId="41189FA1" w14:textId="77777777" w:rsidR="00196ADD" w:rsidRPr="00AE4EB5" w:rsidRDefault="00196ADD" w:rsidP="00196ADD">
            <w:pPr>
              <w:pStyle w:val="AKAPITtekstu"/>
              <w:rPr>
                <w:b/>
                <w:vertAlign w:val="superscript"/>
              </w:rPr>
            </w:pPr>
            <w:r w:rsidRPr="00AE4EB5">
              <w:t xml:space="preserve">Minimalna grubość izolacji cieplnej                    </w:t>
            </w:r>
            <w:proofErr w:type="gramStart"/>
            <w:r w:rsidRPr="00AE4EB5">
              <w:t xml:space="preserve">   (</w:t>
            </w:r>
            <w:proofErr w:type="gramEnd"/>
            <w:r w:rsidRPr="00AE4EB5">
              <w:t>materiał 0,035W</w:t>
            </w:r>
            <w:proofErr w:type="gramStart"/>
            <w:r w:rsidRPr="00AE4EB5">
              <w:t>/(</w:t>
            </w:r>
            <w:proofErr w:type="spellStart"/>
            <w:proofErr w:type="gramEnd"/>
            <w:r w:rsidRPr="00AE4EB5">
              <w:t>m</w:t>
            </w:r>
            <w:r w:rsidRPr="00AE4EB5">
              <w:rPr>
                <w:vertAlign w:val="superscript"/>
              </w:rPr>
              <w:t>.</w:t>
            </w:r>
            <w:r w:rsidRPr="00AE4EB5">
              <w:t>K</w:t>
            </w:r>
            <w:proofErr w:type="spellEnd"/>
            <w:r w:rsidRPr="00AE4EB5">
              <w:t>)</w:t>
            </w:r>
            <w:r w:rsidRPr="00AE4EB5">
              <w:rPr>
                <w:vertAlign w:val="superscript"/>
              </w:rPr>
              <w:t>1)</w:t>
            </w:r>
          </w:p>
        </w:tc>
      </w:tr>
      <w:tr w:rsidR="00196ADD" w:rsidRPr="00AE4EB5" w14:paraId="5416C3F6"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5D5F4814" w14:textId="77777777" w:rsidR="00196ADD" w:rsidRPr="00AE4EB5" w:rsidRDefault="00196ADD" w:rsidP="00196ADD">
            <w:pPr>
              <w:pStyle w:val="AKAPITtekstu"/>
              <w:rPr>
                <w:b/>
              </w:rPr>
            </w:pPr>
            <w:r w:rsidRPr="00AE4EB5">
              <w:t>1</w:t>
            </w:r>
          </w:p>
        </w:tc>
        <w:tc>
          <w:tcPr>
            <w:tcW w:w="4057" w:type="dxa"/>
            <w:tcBorders>
              <w:left w:val="single" w:sz="1" w:space="0" w:color="000000"/>
              <w:bottom w:val="single" w:sz="1" w:space="0" w:color="000000"/>
            </w:tcBorders>
          </w:tcPr>
          <w:p w14:paraId="2B5D012E" w14:textId="77777777" w:rsidR="00196ADD" w:rsidRPr="00AE4EB5" w:rsidRDefault="00196ADD" w:rsidP="00196ADD">
            <w:pPr>
              <w:pStyle w:val="AKAPITtekstu"/>
              <w:rPr>
                <w:b/>
              </w:rPr>
            </w:pPr>
            <w:r w:rsidRPr="00AE4EB5">
              <w:t>Średnica wewnętrzna do 22mm</w:t>
            </w:r>
          </w:p>
        </w:tc>
        <w:tc>
          <w:tcPr>
            <w:tcW w:w="4561" w:type="dxa"/>
            <w:gridSpan w:val="2"/>
            <w:tcBorders>
              <w:left w:val="single" w:sz="1" w:space="0" w:color="000000"/>
              <w:bottom w:val="single" w:sz="1" w:space="0" w:color="000000"/>
              <w:right w:val="single" w:sz="1" w:space="0" w:color="000000"/>
            </w:tcBorders>
          </w:tcPr>
          <w:p w14:paraId="2A031A5A" w14:textId="77777777" w:rsidR="00196ADD" w:rsidRPr="00AE4EB5" w:rsidRDefault="00196ADD" w:rsidP="00196ADD">
            <w:pPr>
              <w:pStyle w:val="AKAPITtekstu"/>
              <w:rPr>
                <w:b/>
              </w:rPr>
            </w:pPr>
            <w:r w:rsidRPr="00AE4EB5">
              <w:t>20mm</w:t>
            </w:r>
          </w:p>
        </w:tc>
      </w:tr>
      <w:tr w:rsidR="00196ADD" w:rsidRPr="00AE4EB5" w14:paraId="0AE9D40A"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0868A955" w14:textId="77777777" w:rsidR="00196ADD" w:rsidRPr="00AE4EB5" w:rsidRDefault="00196ADD" w:rsidP="00196ADD">
            <w:pPr>
              <w:pStyle w:val="AKAPITtekstu"/>
              <w:rPr>
                <w:b/>
              </w:rPr>
            </w:pPr>
            <w:r w:rsidRPr="00AE4EB5">
              <w:t>2</w:t>
            </w:r>
          </w:p>
        </w:tc>
        <w:tc>
          <w:tcPr>
            <w:tcW w:w="4057" w:type="dxa"/>
            <w:tcBorders>
              <w:left w:val="single" w:sz="1" w:space="0" w:color="000000"/>
              <w:bottom w:val="single" w:sz="1" w:space="0" w:color="000000"/>
            </w:tcBorders>
          </w:tcPr>
          <w:p w14:paraId="3234EA1C" w14:textId="77777777" w:rsidR="00196ADD" w:rsidRPr="00AE4EB5" w:rsidRDefault="00196ADD" w:rsidP="00196ADD">
            <w:pPr>
              <w:pStyle w:val="AKAPITtekstu"/>
              <w:rPr>
                <w:b/>
              </w:rPr>
            </w:pPr>
            <w:r w:rsidRPr="00AE4EB5">
              <w:t>Średnica wewnętrzna od 22mm do 35mm</w:t>
            </w:r>
          </w:p>
        </w:tc>
        <w:tc>
          <w:tcPr>
            <w:tcW w:w="4561" w:type="dxa"/>
            <w:gridSpan w:val="2"/>
            <w:tcBorders>
              <w:left w:val="single" w:sz="1" w:space="0" w:color="000000"/>
              <w:bottom w:val="single" w:sz="1" w:space="0" w:color="000000"/>
              <w:right w:val="single" w:sz="1" w:space="0" w:color="000000"/>
            </w:tcBorders>
          </w:tcPr>
          <w:p w14:paraId="330611E9" w14:textId="77777777" w:rsidR="00196ADD" w:rsidRPr="00AE4EB5" w:rsidRDefault="00196ADD" w:rsidP="00196ADD">
            <w:pPr>
              <w:pStyle w:val="AKAPITtekstu"/>
              <w:rPr>
                <w:b/>
              </w:rPr>
            </w:pPr>
            <w:r w:rsidRPr="00AE4EB5">
              <w:t>30mm</w:t>
            </w:r>
          </w:p>
        </w:tc>
      </w:tr>
      <w:tr w:rsidR="00196ADD" w:rsidRPr="00AE4EB5" w14:paraId="0A10B8FF"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4778468B" w14:textId="77777777" w:rsidR="00196ADD" w:rsidRPr="00AE4EB5" w:rsidRDefault="00196ADD" w:rsidP="00196ADD">
            <w:pPr>
              <w:pStyle w:val="AKAPITtekstu"/>
              <w:rPr>
                <w:b/>
              </w:rPr>
            </w:pPr>
            <w:r w:rsidRPr="00AE4EB5">
              <w:t>3</w:t>
            </w:r>
          </w:p>
        </w:tc>
        <w:tc>
          <w:tcPr>
            <w:tcW w:w="4057" w:type="dxa"/>
            <w:tcBorders>
              <w:left w:val="single" w:sz="1" w:space="0" w:color="000000"/>
              <w:bottom w:val="single" w:sz="1" w:space="0" w:color="000000"/>
            </w:tcBorders>
          </w:tcPr>
          <w:p w14:paraId="6C372433" w14:textId="77777777" w:rsidR="00196ADD" w:rsidRPr="00AE4EB5" w:rsidRDefault="00196ADD" w:rsidP="00196ADD">
            <w:pPr>
              <w:pStyle w:val="AKAPITtekstu"/>
              <w:rPr>
                <w:b/>
              </w:rPr>
            </w:pPr>
            <w:r w:rsidRPr="00AE4EB5">
              <w:t>Przewody wg poz. 6 ułożone w podłodze</w:t>
            </w:r>
          </w:p>
        </w:tc>
        <w:tc>
          <w:tcPr>
            <w:tcW w:w="4561" w:type="dxa"/>
            <w:gridSpan w:val="2"/>
            <w:tcBorders>
              <w:left w:val="single" w:sz="1" w:space="0" w:color="000000"/>
              <w:bottom w:val="single" w:sz="1" w:space="0" w:color="000000"/>
              <w:right w:val="single" w:sz="1" w:space="0" w:color="000000"/>
            </w:tcBorders>
          </w:tcPr>
          <w:p w14:paraId="1A74B356" w14:textId="77777777" w:rsidR="00196ADD" w:rsidRPr="00AE4EB5" w:rsidRDefault="00196ADD" w:rsidP="00196ADD">
            <w:pPr>
              <w:pStyle w:val="AKAPITtekstu"/>
              <w:rPr>
                <w:b/>
              </w:rPr>
            </w:pPr>
            <w:r w:rsidRPr="00AE4EB5">
              <w:t>6mm</w:t>
            </w:r>
          </w:p>
        </w:tc>
      </w:tr>
    </w:tbl>
    <w:p w14:paraId="3E95BE71" w14:textId="77777777" w:rsidR="00196ADD" w:rsidRPr="00AE4EB5" w:rsidRDefault="00196ADD" w:rsidP="00196ADD">
      <w:pPr>
        <w:pStyle w:val="AKAPITtekstu"/>
        <w:rPr>
          <w:b/>
          <w:kern w:val="1"/>
          <w:szCs w:val="20"/>
        </w:rPr>
      </w:pPr>
    </w:p>
    <w:p w14:paraId="11B7CA8C" w14:textId="77777777" w:rsidR="00196ADD" w:rsidRPr="00AE4EB5" w:rsidRDefault="00196ADD" w:rsidP="00196ADD">
      <w:pPr>
        <w:pStyle w:val="AKAPITtekstu"/>
        <w:rPr>
          <w:b/>
          <w:kern w:val="1"/>
          <w:szCs w:val="20"/>
        </w:rPr>
      </w:pPr>
      <w:r w:rsidRPr="00AE4EB5">
        <w:rPr>
          <w:kern w:val="1"/>
          <w:szCs w:val="20"/>
        </w:rPr>
        <w:t>Rozprowadzenia pod stropem (w suficie podwieszanym) w bruzdach należy zabezpieczyć pianką polietylenową o grubości odpowiadającej średnicy izolowanego przewodu zgodnie z punktami 1-5 powyższej tabeli.</w:t>
      </w:r>
    </w:p>
    <w:p w14:paraId="52E21A00" w14:textId="77777777" w:rsidR="00196ADD" w:rsidRPr="00AE4EB5" w:rsidRDefault="00196ADD" w:rsidP="00196ADD">
      <w:pPr>
        <w:pStyle w:val="AKAPITtekstu"/>
        <w:rPr>
          <w:b/>
          <w:kern w:val="1"/>
          <w:szCs w:val="20"/>
        </w:rPr>
      </w:pPr>
    </w:p>
    <w:p w14:paraId="470C543B" w14:textId="77777777" w:rsidR="00196ADD" w:rsidRPr="00AE4EB5" w:rsidRDefault="00196ADD" w:rsidP="00196ADD">
      <w:pPr>
        <w:pStyle w:val="AKAPITtekstu"/>
        <w:rPr>
          <w:kern w:val="1"/>
          <w:szCs w:val="20"/>
        </w:rPr>
      </w:pPr>
      <w:r w:rsidRPr="00AE4EB5">
        <w:rPr>
          <w:kern w:val="1"/>
          <w:szCs w:val="20"/>
        </w:rPr>
        <w:t>Próba szczelności</w:t>
      </w:r>
    </w:p>
    <w:p w14:paraId="3F083A4B" w14:textId="77777777" w:rsidR="00196ADD" w:rsidRPr="00AE4EB5" w:rsidRDefault="00196ADD" w:rsidP="00196ADD">
      <w:pPr>
        <w:pStyle w:val="AKAPITtekstu"/>
        <w:rPr>
          <w:kern w:val="1"/>
          <w:szCs w:val="20"/>
        </w:rPr>
      </w:pPr>
      <w:r w:rsidRPr="00AE4EB5">
        <w:rPr>
          <w:kern w:val="1"/>
          <w:szCs w:val="20"/>
        </w:rPr>
        <w:t>Próbę szczelności instalacji należy przeprowadzić bezpośrednio po zakończeniu montażu, przed założeniem izolacji. Na czas przeprowadzania próby szczelności należy zdemontować wszystkie przybory sanitarne, armaturę, zaślepiając podejścia korkiem.</w:t>
      </w:r>
    </w:p>
    <w:p w14:paraId="39B12770" w14:textId="77777777" w:rsidR="00196ADD" w:rsidRPr="00AE4EB5" w:rsidRDefault="00196ADD" w:rsidP="00196ADD">
      <w:pPr>
        <w:pStyle w:val="AKAPITtekstu"/>
        <w:rPr>
          <w:kern w:val="1"/>
          <w:szCs w:val="20"/>
        </w:rPr>
      </w:pPr>
      <w:r w:rsidRPr="00AE4EB5">
        <w:rPr>
          <w:kern w:val="1"/>
          <w:szCs w:val="20"/>
        </w:rPr>
        <w:t>Badaną instalację należy napełnić wodą wodociągową dokładnie odpowietrzając w najwyższych punktach, a następnie sprawdzić czy wszystkie połączenia przewodów są szczelne.</w:t>
      </w:r>
    </w:p>
    <w:p w14:paraId="5C42C582" w14:textId="77777777" w:rsidR="00196ADD" w:rsidRPr="00AE4EB5" w:rsidRDefault="00196ADD" w:rsidP="00196ADD">
      <w:pPr>
        <w:pStyle w:val="AKAPITtekstu"/>
        <w:rPr>
          <w:kern w:val="1"/>
          <w:szCs w:val="20"/>
        </w:rPr>
      </w:pPr>
      <w:r w:rsidRPr="00AE4EB5">
        <w:rPr>
          <w:kern w:val="1"/>
          <w:szCs w:val="20"/>
        </w:rPr>
        <w:t xml:space="preserve">Po stwierdzeniu szczelności instalacji należy poddać ją próbie podwyższonego ciśnienia. Wielkość ciśnienia próbnego powinna być 1,5 krotnie wyższa od ciśnienia roboczego, lecz nie większe niż 0,9 </w:t>
      </w:r>
      <w:proofErr w:type="spellStart"/>
      <w:r w:rsidRPr="00AE4EB5">
        <w:rPr>
          <w:kern w:val="1"/>
          <w:szCs w:val="20"/>
        </w:rPr>
        <w:t>MPa</w:t>
      </w:r>
      <w:proofErr w:type="spellEnd"/>
      <w:r w:rsidRPr="00AE4EB5">
        <w:rPr>
          <w:kern w:val="1"/>
          <w:szCs w:val="20"/>
        </w:rPr>
        <w:t>. Instalację uważa się za szczelną, jeżeli w ciągu 20 min. trwania próby manometr kontrolny nie wykaże spadku ciśnienia.</w:t>
      </w:r>
    </w:p>
    <w:p w14:paraId="089FF38E" w14:textId="77777777" w:rsidR="00196ADD" w:rsidRPr="00AE4EB5" w:rsidRDefault="00196ADD" w:rsidP="00196ADD">
      <w:pPr>
        <w:pStyle w:val="AKAPITtekstu"/>
        <w:rPr>
          <w:kern w:val="1"/>
          <w:szCs w:val="20"/>
        </w:rPr>
      </w:pPr>
      <w:r w:rsidRPr="00AE4EB5">
        <w:rPr>
          <w:kern w:val="1"/>
          <w:szCs w:val="20"/>
        </w:rPr>
        <w:t>Po zmontowaniu i przygotowaniu rurociągu do odbioru należy przeprowadzić rozruch próbny zgodnie z Warunkami Technicznymi Wykonania i Odbioru Instalacji Wodociągowych COBRI INSTAL, w warunkach przewidzianych przy normalnej pracy rurociągu i możliwie przy pełnym obciążeniu.</w:t>
      </w:r>
    </w:p>
    <w:p w14:paraId="7B4F5491" w14:textId="77777777" w:rsidR="00196ADD" w:rsidRDefault="00196ADD" w:rsidP="00196ADD">
      <w:pPr>
        <w:pStyle w:val="AKAPITtekstu"/>
        <w:rPr>
          <w:b/>
          <w:kern w:val="1"/>
          <w:szCs w:val="20"/>
        </w:rPr>
      </w:pPr>
      <w:r w:rsidRPr="00AE4EB5">
        <w:rPr>
          <w:kern w:val="1"/>
          <w:szCs w:val="20"/>
        </w:rPr>
        <w:t xml:space="preserve">W miejscach przejścia przez przegrody budowlane przewody prowadzić w tulejach ochronnych. W miejscach tych nie może być połączeń przewodów. Przestrzeń między przewodem a tuleją ochronna powinna być wypełniona szczeliwem elastycznym obojętnym chemicznie w stosunku do tworzywa, z którego wykonana jest rura. Tuleje przechodzące przez strop powinny wystawać około 2 cm powyżej posadzki. Przy przejściu przez przegrody ogniowe stosować ognioochronną masę uszczelniającą </w:t>
      </w:r>
    </w:p>
    <w:p w14:paraId="2D6C318B" w14:textId="77777777" w:rsidR="00196ADD" w:rsidRDefault="00196ADD" w:rsidP="00196ADD">
      <w:pPr>
        <w:pStyle w:val="AKAPITtekstu"/>
        <w:rPr>
          <w:kern w:val="1"/>
          <w:szCs w:val="20"/>
        </w:rPr>
      </w:pPr>
      <w:r w:rsidRPr="00AE4EB5">
        <w:rPr>
          <w:kern w:val="1"/>
          <w:szCs w:val="20"/>
        </w:rPr>
        <w:t>(pęczniejącą).</w:t>
      </w:r>
    </w:p>
    <w:p w14:paraId="235BF2D5" w14:textId="77777777" w:rsidR="00484AAA" w:rsidRDefault="00484AAA" w:rsidP="00196ADD">
      <w:pPr>
        <w:pStyle w:val="AKAPITtekstu"/>
        <w:rPr>
          <w:kern w:val="1"/>
          <w:szCs w:val="20"/>
        </w:rPr>
      </w:pPr>
    </w:p>
    <w:p w14:paraId="1285D289" w14:textId="77777777" w:rsidR="00484AAA" w:rsidRDefault="00484AAA" w:rsidP="00196ADD">
      <w:pPr>
        <w:pStyle w:val="AKAPITtekstu"/>
        <w:rPr>
          <w:kern w:val="1"/>
          <w:szCs w:val="20"/>
        </w:rPr>
      </w:pPr>
    </w:p>
    <w:p w14:paraId="192E4195" w14:textId="77777777" w:rsidR="00484AAA" w:rsidRDefault="00484AAA" w:rsidP="00196ADD">
      <w:pPr>
        <w:pStyle w:val="AKAPITtekstu"/>
        <w:rPr>
          <w:kern w:val="1"/>
          <w:szCs w:val="20"/>
        </w:rPr>
      </w:pPr>
    </w:p>
    <w:p w14:paraId="49DD0CD6" w14:textId="16B097C7" w:rsidR="00196ADD" w:rsidRPr="00AE4EB5" w:rsidRDefault="00196ADD" w:rsidP="00196ADD">
      <w:pPr>
        <w:pStyle w:val="AKAPITtekstu"/>
        <w:rPr>
          <w:b/>
          <w:bCs/>
          <w:szCs w:val="22"/>
          <w:u w:val="single"/>
        </w:rPr>
      </w:pPr>
      <w:r w:rsidRPr="00AE4EB5">
        <w:rPr>
          <w:b/>
          <w:bCs/>
          <w:szCs w:val="22"/>
          <w:u w:val="single"/>
        </w:rPr>
        <w:lastRenderedPageBreak/>
        <w:t>INSTALACJA</w:t>
      </w:r>
      <w:r w:rsidRPr="00AE4EB5">
        <w:rPr>
          <w:rFonts w:eastAsia="Arial"/>
          <w:b/>
          <w:bCs/>
          <w:szCs w:val="22"/>
          <w:u w:val="single"/>
        </w:rPr>
        <w:t xml:space="preserve"> </w:t>
      </w:r>
      <w:r w:rsidRPr="00AE4EB5">
        <w:rPr>
          <w:b/>
          <w:bCs/>
          <w:szCs w:val="22"/>
          <w:u w:val="single"/>
        </w:rPr>
        <w:t>KANALIZACJI</w:t>
      </w:r>
      <w:r w:rsidRPr="00AE4EB5">
        <w:rPr>
          <w:rFonts w:eastAsia="Arial"/>
          <w:b/>
          <w:bCs/>
          <w:szCs w:val="22"/>
          <w:u w:val="single"/>
        </w:rPr>
        <w:t xml:space="preserve"> </w:t>
      </w:r>
      <w:r w:rsidRPr="00AE4EB5">
        <w:rPr>
          <w:b/>
          <w:bCs/>
          <w:szCs w:val="22"/>
          <w:u w:val="single"/>
        </w:rPr>
        <w:t>SANITARNEJ</w:t>
      </w:r>
    </w:p>
    <w:p w14:paraId="404259B7" w14:textId="77777777" w:rsidR="00196ADD" w:rsidRPr="00AE4EB5" w:rsidRDefault="00196ADD" w:rsidP="00196ADD">
      <w:pPr>
        <w:pStyle w:val="AKAPITtekstu"/>
        <w:rPr>
          <w:b/>
          <w:bCs/>
          <w:color w:val="FF0000"/>
          <w:szCs w:val="22"/>
          <w:u w:val="single"/>
        </w:rPr>
      </w:pPr>
    </w:p>
    <w:p w14:paraId="4C789181" w14:textId="77777777" w:rsidR="00196ADD" w:rsidRPr="00AE4EB5" w:rsidRDefault="00196ADD" w:rsidP="00196ADD">
      <w:pPr>
        <w:pStyle w:val="AKAPITtekstu"/>
        <w:rPr>
          <w:szCs w:val="20"/>
        </w:rPr>
      </w:pPr>
      <w:r w:rsidRPr="00AE4EB5">
        <w:rPr>
          <w:szCs w:val="20"/>
        </w:rPr>
        <w:t>Instalację</w:t>
      </w:r>
      <w:r w:rsidRPr="00AE4EB5">
        <w:rPr>
          <w:rFonts w:eastAsia="Arial"/>
          <w:szCs w:val="20"/>
        </w:rPr>
        <w:t xml:space="preserve"> </w:t>
      </w:r>
      <w:r w:rsidRPr="00AE4EB5">
        <w:rPr>
          <w:szCs w:val="20"/>
        </w:rPr>
        <w:t>kanalizacji</w:t>
      </w:r>
      <w:r w:rsidRPr="00AE4EB5">
        <w:rPr>
          <w:rFonts w:eastAsia="Arial"/>
          <w:szCs w:val="20"/>
        </w:rPr>
        <w:t xml:space="preserve"> </w:t>
      </w:r>
      <w:r w:rsidRPr="00AE4EB5">
        <w:rPr>
          <w:szCs w:val="20"/>
        </w:rPr>
        <w:t>sanitarnej</w:t>
      </w:r>
      <w:r w:rsidRPr="00AE4EB5">
        <w:rPr>
          <w:rFonts w:eastAsia="Arial"/>
          <w:szCs w:val="20"/>
        </w:rPr>
        <w:t xml:space="preserve"> </w:t>
      </w:r>
      <w:r w:rsidRPr="00AE4EB5">
        <w:rPr>
          <w:szCs w:val="20"/>
        </w:rPr>
        <w:t>zaprojektowano</w:t>
      </w:r>
      <w:r w:rsidRPr="00AE4EB5">
        <w:rPr>
          <w:rFonts w:eastAsia="Arial"/>
          <w:szCs w:val="20"/>
        </w:rPr>
        <w:t xml:space="preserve"> </w:t>
      </w:r>
      <w:r w:rsidRPr="00AE4EB5">
        <w:rPr>
          <w:szCs w:val="20"/>
        </w:rPr>
        <w:t>zgodnie</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Polską</w:t>
      </w:r>
      <w:r w:rsidRPr="00AE4EB5">
        <w:rPr>
          <w:rFonts w:eastAsia="Arial"/>
          <w:szCs w:val="20"/>
        </w:rPr>
        <w:t xml:space="preserve"> </w:t>
      </w:r>
      <w:r w:rsidRPr="00AE4EB5">
        <w:rPr>
          <w:szCs w:val="20"/>
        </w:rPr>
        <w:t>Normą</w:t>
      </w:r>
      <w:r w:rsidRPr="00AE4EB5">
        <w:rPr>
          <w:rFonts w:eastAsia="Arial"/>
          <w:szCs w:val="20"/>
        </w:rPr>
        <w:t xml:space="preserve"> </w:t>
      </w:r>
      <w:r w:rsidRPr="00AE4EB5">
        <w:rPr>
          <w:szCs w:val="20"/>
        </w:rPr>
        <w:t>nr</w:t>
      </w:r>
      <w:r w:rsidRPr="00AE4EB5">
        <w:rPr>
          <w:rFonts w:eastAsia="Arial"/>
          <w:szCs w:val="20"/>
        </w:rPr>
        <w:t xml:space="preserve"> </w:t>
      </w:r>
      <w:r w:rsidRPr="00AE4EB5">
        <w:rPr>
          <w:szCs w:val="20"/>
        </w:rPr>
        <w:t>PN-EN</w:t>
      </w:r>
      <w:r w:rsidRPr="00AE4EB5">
        <w:rPr>
          <w:rFonts w:eastAsia="Arial"/>
          <w:szCs w:val="20"/>
        </w:rPr>
        <w:t xml:space="preserve"> </w:t>
      </w:r>
      <w:r w:rsidRPr="00AE4EB5">
        <w:rPr>
          <w:szCs w:val="20"/>
        </w:rPr>
        <w:t>12056/2002</w:t>
      </w:r>
      <w:r w:rsidRPr="00AE4EB5">
        <w:rPr>
          <w:rFonts w:eastAsia="Arial"/>
          <w:szCs w:val="20"/>
        </w:rPr>
        <w:t xml:space="preserve"> </w:t>
      </w:r>
      <w:r w:rsidRPr="00AE4EB5">
        <w:rPr>
          <w:szCs w:val="20"/>
        </w:rPr>
        <w:t>oraz</w:t>
      </w:r>
      <w:r w:rsidRPr="00AE4EB5">
        <w:rPr>
          <w:rFonts w:eastAsia="Arial"/>
          <w:szCs w:val="20"/>
        </w:rPr>
        <w:t xml:space="preserve"> </w:t>
      </w:r>
      <w:r w:rsidRPr="00AE4EB5">
        <w:rPr>
          <w:szCs w:val="20"/>
        </w:rPr>
        <w:t>PN-92/B-01707.</w:t>
      </w:r>
    </w:p>
    <w:p w14:paraId="4872DB67" w14:textId="77777777" w:rsidR="00196ADD" w:rsidRDefault="00196ADD" w:rsidP="00196ADD">
      <w:pPr>
        <w:pStyle w:val="AKAPITtekstu"/>
        <w:rPr>
          <w:szCs w:val="20"/>
        </w:rPr>
      </w:pPr>
    </w:p>
    <w:p w14:paraId="551DB9C8" w14:textId="1C1C221C" w:rsidR="007805B1" w:rsidRPr="007805B1" w:rsidRDefault="007805B1" w:rsidP="007805B1">
      <w:pPr>
        <w:pStyle w:val="AKAPITtekstu"/>
        <w:rPr>
          <w:szCs w:val="20"/>
        </w:rPr>
      </w:pPr>
      <w:r w:rsidRPr="007805B1">
        <w:rPr>
          <w:szCs w:val="20"/>
        </w:rPr>
        <w:t xml:space="preserve">Zakres projektu obejmuje instalację kanalizacji sanitarnej począwszy od </w:t>
      </w:r>
      <w:r w:rsidR="00484AAA">
        <w:rPr>
          <w:szCs w:val="20"/>
        </w:rPr>
        <w:t>projektowanych</w:t>
      </w:r>
      <w:r>
        <w:rPr>
          <w:szCs w:val="20"/>
        </w:rPr>
        <w:t xml:space="preserve"> </w:t>
      </w:r>
      <w:r w:rsidRPr="007805B1">
        <w:rPr>
          <w:szCs w:val="20"/>
        </w:rPr>
        <w:t xml:space="preserve">przyborów sanitarnych do włączenia ścieków do </w:t>
      </w:r>
      <w:r>
        <w:rPr>
          <w:szCs w:val="20"/>
        </w:rPr>
        <w:t xml:space="preserve">istniejących </w:t>
      </w:r>
      <w:r w:rsidRPr="007805B1">
        <w:rPr>
          <w:szCs w:val="20"/>
        </w:rPr>
        <w:t>pionów kanalizacji sanitarnej znajdujących się w budynku.</w:t>
      </w:r>
    </w:p>
    <w:p w14:paraId="706CFE5A" w14:textId="7C1570A0" w:rsidR="007805B1" w:rsidRPr="007805B1" w:rsidRDefault="007805B1" w:rsidP="007805B1">
      <w:pPr>
        <w:pStyle w:val="AKAPITtekstu"/>
        <w:rPr>
          <w:szCs w:val="20"/>
        </w:rPr>
      </w:pPr>
      <w:r w:rsidRPr="007805B1">
        <w:rPr>
          <w:szCs w:val="20"/>
        </w:rPr>
        <w:t xml:space="preserve">Podejścia kanalizacyjne do poszczególnych przyborów sanitarnych zlokalizowanych w pomieszczeniach sanitarnych, prowadzić w posadzkach, bruzdach ściennych lub ściankach instalacyjnych. Wysokość podejścia wykonać zgodnie z obowiązującymi wytycznymi COBRI INSTAL. </w:t>
      </w:r>
    </w:p>
    <w:p w14:paraId="798BDE10" w14:textId="77777777" w:rsidR="00196ADD" w:rsidRPr="00AE4EB5" w:rsidRDefault="00196ADD" w:rsidP="00196ADD">
      <w:pPr>
        <w:pStyle w:val="AKAPITtekstu"/>
        <w:rPr>
          <w:szCs w:val="20"/>
        </w:rPr>
      </w:pPr>
    </w:p>
    <w:p w14:paraId="1857EA59" w14:textId="77777777" w:rsidR="00196ADD" w:rsidRPr="00AE4EB5" w:rsidRDefault="00196ADD" w:rsidP="00196ADD">
      <w:pPr>
        <w:pStyle w:val="AKAPITtekstu"/>
        <w:rPr>
          <w:szCs w:val="20"/>
        </w:rPr>
      </w:pPr>
      <w:r w:rsidRPr="00AE4EB5">
        <w:rPr>
          <w:szCs w:val="20"/>
        </w:rPr>
        <w:t>Poziomy w budynku prowadzić z minimalnymi spadkami:</w:t>
      </w:r>
    </w:p>
    <w:p w14:paraId="7FC61445" w14:textId="71B1B501" w:rsidR="00196ADD" w:rsidRPr="00AE4EB5" w:rsidRDefault="00196ADD" w:rsidP="00196ADD">
      <w:pPr>
        <w:pStyle w:val="AKAPITtekstu"/>
        <w:rPr>
          <w:szCs w:val="20"/>
        </w:rPr>
      </w:pPr>
      <w:r w:rsidRPr="00AE4EB5">
        <w:rPr>
          <w:szCs w:val="20"/>
        </w:rPr>
        <w:t>- do d=0,11</w:t>
      </w:r>
      <w:r w:rsidR="007805B1">
        <w:rPr>
          <w:szCs w:val="20"/>
        </w:rPr>
        <w:t>0,0,05</w:t>
      </w:r>
      <w:r w:rsidRPr="00AE4EB5">
        <w:rPr>
          <w:szCs w:val="20"/>
        </w:rPr>
        <w:t xml:space="preserve"> m - 2 %,</w:t>
      </w:r>
    </w:p>
    <w:p w14:paraId="6D04A741" w14:textId="77777777" w:rsidR="00196ADD" w:rsidRPr="00AE4EB5" w:rsidRDefault="00196ADD" w:rsidP="00196ADD">
      <w:pPr>
        <w:pStyle w:val="AKAPITtekstu"/>
        <w:rPr>
          <w:szCs w:val="20"/>
        </w:rPr>
      </w:pPr>
      <w:r w:rsidRPr="00AE4EB5">
        <w:rPr>
          <w:szCs w:val="20"/>
        </w:rPr>
        <w:t>- dla d=0,16 m - 1,5 %,</w:t>
      </w:r>
    </w:p>
    <w:p w14:paraId="6691631E" w14:textId="77777777" w:rsidR="00196ADD" w:rsidRPr="00AE4EB5" w:rsidRDefault="00196ADD" w:rsidP="00196ADD">
      <w:pPr>
        <w:pStyle w:val="AKAPITtekstu"/>
        <w:rPr>
          <w:szCs w:val="20"/>
        </w:rPr>
      </w:pPr>
    </w:p>
    <w:p w14:paraId="5B577C9B" w14:textId="0643EB97" w:rsidR="00CA7129" w:rsidRDefault="00196ADD" w:rsidP="00196ADD">
      <w:pPr>
        <w:pStyle w:val="AKAPITtekstu"/>
        <w:rPr>
          <w:szCs w:val="20"/>
        </w:rPr>
      </w:pPr>
      <w:r w:rsidRPr="00AE4EB5">
        <w:rPr>
          <w:szCs w:val="20"/>
        </w:rPr>
        <w:t xml:space="preserve">Wszystkie rurociągi instalacyjne przechodzące przez stropy i ściany </w:t>
      </w:r>
      <w:proofErr w:type="spellStart"/>
      <w:r w:rsidRPr="00AE4EB5">
        <w:rPr>
          <w:szCs w:val="20"/>
        </w:rPr>
        <w:t>oddzieleń</w:t>
      </w:r>
      <w:proofErr w:type="spellEnd"/>
      <w:r w:rsidRPr="00AE4EB5">
        <w:rPr>
          <w:szCs w:val="20"/>
        </w:rPr>
        <w:t xml:space="preserve"> pożarowych obiektu należy zabezpieczyć przy użyciu systemów przegród ogniowyc</w:t>
      </w:r>
      <w:r w:rsidR="007805B1">
        <w:rPr>
          <w:szCs w:val="20"/>
        </w:rPr>
        <w:t xml:space="preserve">h, </w:t>
      </w:r>
      <w:r w:rsidRPr="00AE4EB5">
        <w:rPr>
          <w:szCs w:val="20"/>
        </w:rPr>
        <w:t>ogniochronnych kołnierzy lub opasek ogniochronnych</w:t>
      </w:r>
      <w:r w:rsidR="007805B1">
        <w:rPr>
          <w:szCs w:val="20"/>
        </w:rPr>
        <w:t>.</w:t>
      </w:r>
    </w:p>
    <w:p w14:paraId="1764915C" w14:textId="77777777" w:rsidR="00484AAA" w:rsidRDefault="00484AAA" w:rsidP="00196ADD">
      <w:pPr>
        <w:pStyle w:val="AKAPITtekstu"/>
        <w:rPr>
          <w:szCs w:val="20"/>
        </w:rPr>
      </w:pPr>
    </w:p>
    <w:p w14:paraId="1D7019B8" w14:textId="77777777" w:rsidR="00484AAA" w:rsidRDefault="00484AAA" w:rsidP="00196ADD">
      <w:pPr>
        <w:pStyle w:val="AKAPITtekstu"/>
        <w:rPr>
          <w:szCs w:val="20"/>
        </w:rPr>
      </w:pPr>
    </w:p>
    <w:p w14:paraId="330AD45E" w14:textId="77777777" w:rsidR="00484AAA" w:rsidRPr="00484AAA" w:rsidRDefault="00484AAA" w:rsidP="00484AAA">
      <w:pPr>
        <w:pStyle w:val="AKAPITtekstu"/>
        <w:rPr>
          <w:b/>
          <w:bCs/>
          <w:szCs w:val="22"/>
          <w:u w:val="single"/>
        </w:rPr>
      </w:pPr>
      <w:r w:rsidRPr="00484AAA">
        <w:rPr>
          <w:b/>
          <w:bCs/>
          <w:szCs w:val="22"/>
          <w:u w:val="single"/>
        </w:rPr>
        <w:t>INSTALACJA OGRZEWCZA</w:t>
      </w:r>
    </w:p>
    <w:p w14:paraId="3112873D" w14:textId="77777777" w:rsidR="00484AAA" w:rsidRDefault="00484AAA" w:rsidP="00484AAA">
      <w:pPr>
        <w:pStyle w:val="AKAPITtekstu"/>
      </w:pPr>
    </w:p>
    <w:p w14:paraId="35B381BE" w14:textId="7A0E9FDF" w:rsidR="00484AAA" w:rsidRPr="00484AAA" w:rsidRDefault="00484AAA" w:rsidP="00484AAA">
      <w:pPr>
        <w:pStyle w:val="AKAPITtekstu"/>
        <w:rPr>
          <w:szCs w:val="22"/>
        </w:rPr>
      </w:pPr>
      <w:r w:rsidRPr="00484AAA">
        <w:rPr>
          <w:szCs w:val="22"/>
        </w:rPr>
        <w:t>Źródłem</w:t>
      </w:r>
      <w:r w:rsidRPr="00484AAA">
        <w:rPr>
          <w:rFonts w:eastAsia="Arial"/>
          <w:szCs w:val="22"/>
        </w:rPr>
        <w:t xml:space="preserve"> </w:t>
      </w:r>
      <w:r w:rsidRPr="00484AAA">
        <w:rPr>
          <w:szCs w:val="22"/>
        </w:rPr>
        <w:t>ciepła</w:t>
      </w:r>
      <w:r w:rsidRPr="00484AAA">
        <w:rPr>
          <w:rFonts w:eastAsia="Arial"/>
          <w:szCs w:val="22"/>
        </w:rPr>
        <w:t xml:space="preserve"> </w:t>
      </w:r>
      <w:r w:rsidRPr="00484AAA">
        <w:rPr>
          <w:szCs w:val="22"/>
        </w:rPr>
        <w:t>dla</w:t>
      </w:r>
      <w:r w:rsidRPr="00484AAA">
        <w:rPr>
          <w:rFonts w:eastAsia="Arial"/>
          <w:szCs w:val="22"/>
        </w:rPr>
        <w:t xml:space="preserve"> projektowanej </w:t>
      </w:r>
      <w:r w:rsidRPr="00484AAA">
        <w:rPr>
          <w:szCs w:val="22"/>
        </w:rPr>
        <w:t>instalacji</w:t>
      </w:r>
      <w:r w:rsidRPr="00484AAA">
        <w:rPr>
          <w:rFonts w:eastAsia="Arial"/>
          <w:szCs w:val="22"/>
        </w:rPr>
        <w:t xml:space="preserve"> </w:t>
      </w:r>
      <w:r w:rsidRPr="00484AAA">
        <w:rPr>
          <w:szCs w:val="22"/>
        </w:rPr>
        <w:t>będzie</w:t>
      </w:r>
      <w:r w:rsidRPr="00484AAA">
        <w:rPr>
          <w:rFonts w:eastAsia="Arial"/>
          <w:szCs w:val="22"/>
        </w:rPr>
        <w:t xml:space="preserve"> </w:t>
      </w:r>
      <w:r w:rsidRPr="00484AAA">
        <w:rPr>
          <w:szCs w:val="22"/>
        </w:rPr>
        <w:t>istniejąc</w:t>
      </w:r>
      <w:r>
        <w:rPr>
          <w:szCs w:val="22"/>
        </w:rPr>
        <w:t>y</w:t>
      </w:r>
      <w:r w:rsidRPr="00484AAA">
        <w:rPr>
          <w:szCs w:val="22"/>
        </w:rPr>
        <w:t xml:space="preserve"> </w:t>
      </w:r>
      <w:r>
        <w:rPr>
          <w:szCs w:val="22"/>
        </w:rPr>
        <w:t>węzeł ciepła</w:t>
      </w:r>
      <w:r w:rsidRPr="00484AAA">
        <w:rPr>
          <w:szCs w:val="22"/>
        </w:rPr>
        <w:t>. Instalację</w:t>
      </w:r>
      <w:r w:rsidRPr="00484AAA">
        <w:rPr>
          <w:rFonts w:eastAsia="Arial"/>
          <w:szCs w:val="22"/>
        </w:rPr>
        <w:t xml:space="preserve"> </w:t>
      </w:r>
      <w:r w:rsidRPr="00484AAA">
        <w:rPr>
          <w:szCs w:val="22"/>
        </w:rPr>
        <w:t>grzewczą</w:t>
      </w:r>
      <w:r w:rsidRPr="00484AAA">
        <w:rPr>
          <w:rFonts w:eastAsia="Arial"/>
          <w:szCs w:val="22"/>
        </w:rPr>
        <w:t xml:space="preserve"> </w:t>
      </w:r>
      <w:r w:rsidRPr="00484AAA">
        <w:rPr>
          <w:szCs w:val="22"/>
        </w:rPr>
        <w:t>w</w:t>
      </w:r>
      <w:r w:rsidRPr="00484AAA">
        <w:rPr>
          <w:rFonts w:eastAsia="Arial"/>
          <w:szCs w:val="22"/>
        </w:rPr>
        <w:t xml:space="preserve"> </w:t>
      </w:r>
      <w:r w:rsidRPr="00484AAA">
        <w:rPr>
          <w:szCs w:val="22"/>
        </w:rPr>
        <w:t>budynku</w:t>
      </w:r>
      <w:r w:rsidRPr="00484AAA">
        <w:rPr>
          <w:rFonts w:eastAsia="Arial"/>
          <w:szCs w:val="22"/>
        </w:rPr>
        <w:t xml:space="preserve"> </w:t>
      </w:r>
      <w:r w:rsidRPr="00484AAA">
        <w:rPr>
          <w:szCs w:val="22"/>
        </w:rPr>
        <w:t>zaprojektowano jako</w:t>
      </w:r>
      <w:r w:rsidRPr="00484AAA">
        <w:rPr>
          <w:rFonts w:eastAsia="Arial"/>
          <w:szCs w:val="22"/>
        </w:rPr>
        <w:t xml:space="preserve"> </w:t>
      </w:r>
      <w:r w:rsidRPr="00484AAA">
        <w:rPr>
          <w:szCs w:val="22"/>
        </w:rPr>
        <w:t>dwururową,</w:t>
      </w:r>
      <w:r w:rsidRPr="00484AAA">
        <w:rPr>
          <w:rFonts w:eastAsia="Arial"/>
          <w:szCs w:val="22"/>
        </w:rPr>
        <w:t xml:space="preserve"> </w:t>
      </w:r>
      <w:r w:rsidRPr="00484AAA">
        <w:rPr>
          <w:szCs w:val="22"/>
        </w:rPr>
        <w:t>pompową,</w:t>
      </w:r>
      <w:r w:rsidRPr="00484AAA">
        <w:rPr>
          <w:rFonts w:eastAsia="Arial"/>
          <w:szCs w:val="22"/>
        </w:rPr>
        <w:t xml:space="preserve"> </w:t>
      </w:r>
      <w:r w:rsidRPr="00484AAA">
        <w:rPr>
          <w:szCs w:val="22"/>
        </w:rPr>
        <w:t>w</w:t>
      </w:r>
      <w:r w:rsidRPr="00484AAA">
        <w:rPr>
          <w:rFonts w:eastAsia="Arial"/>
          <w:szCs w:val="22"/>
        </w:rPr>
        <w:t xml:space="preserve"> </w:t>
      </w:r>
      <w:r w:rsidRPr="00484AAA">
        <w:rPr>
          <w:szCs w:val="22"/>
        </w:rPr>
        <w:t>układzie</w:t>
      </w:r>
      <w:r w:rsidRPr="00484AAA">
        <w:rPr>
          <w:rFonts w:eastAsia="Arial"/>
          <w:szCs w:val="22"/>
        </w:rPr>
        <w:t xml:space="preserve"> </w:t>
      </w:r>
      <w:r w:rsidRPr="00484AAA">
        <w:rPr>
          <w:szCs w:val="22"/>
        </w:rPr>
        <w:t>zamkniętym.</w:t>
      </w:r>
      <w:r w:rsidRPr="00484AAA">
        <w:rPr>
          <w:rFonts w:eastAsia="Arial"/>
          <w:szCs w:val="22"/>
        </w:rPr>
        <w:t xml:space="preserve"> Instalacja d</w:t>
      </w:r>
      <w:r w:rsidRPr="00484AAA">
        <w:rPr>
          <w:szCs w:val="22"/>
        </w:rPr>
        <w:t>ostarczać</w:t>
      </w:r>
      <w:r w:rsidRPr="00484AAA">
        <w:rPr>
          <w:rFonts w:eastAsia="Arial"/>
          <w:szCs w:val="22"/>
        </w:rPr>
        <w:t xml:space="preserve"> </w:t>
      </w:r>
      <w:r w:rsidRPr="00484AAA">
        <w:rPr>
          <w:szCs w:val="22"/>
        </w:rPr>
        <w:t>będzie</w:t>
      </w:r>
      <w:r w:rsidRPr="00484AAA">
        <w:rPr>
          <w:rFonts w:eastAsia="Arial"/>
          <w:szCs w:val="22"/>
        </w:rPr>
        <w:t xml:space="preserve"> </w:t>
      </w:r>
      <w:r w:rsidRPr="00484AAA">
        <w:rPr>
          <w:szCs w:val="22"/>
        </w:rPr>
        <w:t>czynnik</w:t>
      </w:r>
      <w:r w:rsidRPr="00484AAA">
        <w:rPr>
          <w:rFonts w:eastAsia="Arial"/>
          <w:szCs w:val="22"/>
        </w:rPr>
        <w:t xml:space="preserve"> </w:t>
      </w:r>
      <w:r w:rsidRPr="00484AAA">
        <w:rPr>
          <w:szCs w:val="22"/>
        </w:rPr>
        <w:t>grzejny</w:t>
      </w:r>
      <w:r w:rsidRPr="00484AAA">
        <w:rPr>
          <w:rFonts w:eastAsia="Arial"/>
          <w:szCs w:val="22"/>
        </w:rPr>
        <w:t xml:space="preserve"> </w:t>
      </w:r>
      <w:r w:rsidRPr="00484AAA">
        <w:rPr>
          <w:szCs w:val="22"/>
        </w:rPr>
        <w:t>do</w:t>
      </w:r>
      <w:r w:rsidRPr="00484AAA">
        <w:rPr>
          <w:rFonts w:eastAsia="Arial"/>
          <w:szCs w:val="22"/>
        </w:rPr>
        <w:t xml:space="preserve"> </w:t>
      </w:r>
      <w:r w:rsidRPr="00484AAA">
        <w:rPr>
          <w:szCs w:val="22"/>
        </w:rPr>
        <w:t>p</w:t>
      </w:r>
      <w:r>
        <w:rPr>
          <w:szCs w:val="22"/>
        </w:rPr>
        <w:t>rojektowanych grzejników z istniejących pionów CO.</w:t>
      </w:r>
      <w:r w:rsidRPr="00484AAA">
        <w:rPr>
          <w:rFonts w:eastAsia="Arial"/>
          <w:szCs w:val="22"/>
        </w:rPr>
        <w:t xml:space="preserve"> </w:t>
      </w:r>
      <w:r w:rsidRPr="00484AAA">
        <w:rPr>
          <w:szCs w:val="22"/>
        </w:rPr>
        <w:t>Parametry</w:t>
      </w:r>
      <w:r w:rsidRPr="00484AAA">
        <w:rPr>
          <w:rFonts w:eastAsia="Arial"/>
          <w:szCs w:val="22"/>
        </w:rPr>
        <w:t xml:space="preserve"> </w:t>
      </w:r>
      <w:r w:rsidRPr="00484AAA">
        <w:rPr>
          <w:szCs w:val="22"/>
        </w:rPr>
        <w:t>pracy</w:t>
      </w:r>
      <w:r w:rsidRPr="00484AAA">
        <w:rPr>
          <w:rFonts w:eastAsia="Arial"/>
          <w:szCs w:val="22"/>
        </w:rPr>
        <w:t xml:space="preserve"> </w:t>
      </w:r>
      <w:r w:rsidRPr="00484AAA">
        <w:rPr>
          <w:szCs w:val="22"/>
        </w:rPr>
        <w:t>instalacji</w:t>
      </w:r>
      <w:r w:rsidRPr="00484AAA">
        <w:rPr>
          <w:rFonts w:eastAsia="Arial"/>
          <w:szCs w:val="22"/>
        </w:rPr>
        <w:t xml:space="preserve"> </w:t>
      </w:r>
      <w:r w:rsidRPr="00484AAA">
        <w:rPr>
          <w:szCs w:val="22"/>
        </w:rPr>
        <w:t>projektuje</w:t>
      </w:r>
      <w:r w:rsidRPr="00484AAA">
        <w:rPr>
          <w:rFonts w:eastAsia="Arial"/>
          <w:szCs w:val="22"/>
        </w:rPr>
        <w:t xml:space="preserve"> </w:t>
      </w:r>
      <w:r w:rsidRPr="00484AAA">
        <w:rPr>
          <w:szCs w:val="22"/>
        </w:rPr>
        <w:t>się</w:t>
      </w:r>
      <w:r w:rsidRPr="00484AAA">
        <w:rPr>
          <w:rFonts w:eastAsia="Arial"/>
          <w:szCs w:val="22"/>
        </w:rPr>
        <w:t xml:space="preserve"> </w:t>
      </w:r>
      <w:r w:rsidRPr="00484AAA">
        <w:rPr>
          <w:szCs w:val="22"/>
        </w:rPr>
        <w:t>na</w:t>
      </w:r>
      <w:r w:rsidRPr="00484AAA">
        <w:rPr>
          <w:rFonts w:eastAsia="Arial"/>
          <w:szCs w:val="22"/>
        </w:rPr>
        <w:t xml:space="preserve"> </w:t>
      </w:r>
      <w:r>
        <w:rPr>
          <w:rFonts w:eastAsia="Arial"/>
          <w:szCs w:val="22"/>
        </w:rPr>
        <w:t>70</w:t>
      </w:r>
      <w:r w:rsidRPr="00484AAA">
        <w:rPr>
          <w:szCs w:val="22"/>
        </w:rPr>
        <w:t>/</w:t>
      </w:r>
      <w:r>
        <w:rPr>
          <w:szCs w:val="22"/>
        </w:rPr>
        <w:t>50</w:t>
      </w:r>
      <w:r w:rsidRPr="00484AAA">
        <w:rPr>
          <w:szCs w:val="22"/>
        </w:rPr>
        <w:t>ºC</w:t>
      </w:r>
      <w:r>
        <w:rPr>
          <w:szCs w:val="22"/>
        </w:rPr>
        <w:t xml:space="preserve">. </w:t>
      </w:r>
      <w:r w:rsidRPr="00484AAA">
        <w:rPr>
          <w:rFonts w:eastAsia="Arial"/>
          <w:szCs w:val="22"/>
        </w:rPr>
        <w:t>Czynnikiem grzewczym będzie woda.</w:t>
      </w:r>
    </w:p>
    <w:p w14:paraId="07092175" w14:textId="77777777" w:rsidR="00484AAA" w:rsidRPr="00484AAA" w:rsidRDefault="00484AAA" w:rsidP="00484AAA">
      <w:pPr>
        <w:pStyle w:val="AKAPITtekstu"/>
        <w:rPr>
          <w:szCs w:val="22"/>
        </w:rPr>
      </w:pPr>
    </w:p>
    <w:p w14:paraId="04552D25" w14:textId="77777777" w:rsidR="00484AAA" w:rsidRDefault="00484AAA" w:rsidP="00484AAA">
      <w:pPr>
        <w:pStyle w:val="AKAPITtekstu"/>
        <w:rPr>
          <w:szCs w:val="22"/>
        </w:rPr>
      </w:pPr>
      <w:r w:rsidRPr="00484AAA">
        <w:rPr>
          <w:szCs w:val="22"/>
        </w:rPr>
        <w:t>Rozprowadzenie instalacji</w:t>
      </w:r>
    </w:p>
    <w:p w14:paraId="31B7EC74" w14:textId="77777777" w:rsidR="00DC3F36" w:rsidRDefault="00DC3F36" w:rsidP="00484AAA">
      <w:pPr>
        <w:pStyle w:val="AKAPITtekstu"/>
        <w:rPr>
          <w:szCs w:val="22"/>
        </w:rPr>
      </w:pPr>
    </w:p>
    <w:p w14:paraId="52B19B4A" w14:textId="55C8B0D6" w:rsidR="00484AAA" w:rsidRPr="00484AAA" w:rsidRDefault="00484AAA" w:rsidP="00484AAA">
      <w:pPr>
        <w:pStyle w:val="AKAPITtekstu"/>
        <w:rPr>
          <w:szCs w:val="22"/>
        </w:rPr>
      </w:pPr>
      <w:r w:rsidRPr="00484AAA">
        <w:rPr>
          <w:szCs w:val="22"/>
        </w:rPr>
        <w:t xml:space="preserve">Ciągi instalacji ogrzewczej rozprowadzające czynnik grzewczy </w:t>
      </w:r>
      <w:r w:rsidR="00DC3F36">
        <w:rPr>
          <w:szCs w:val="22"/>
        </w:rPr>
        <w:t xml:space="preserve">od istniejących pionów </w:t>
      </w:r>
      <w:r w:rsidRPr="00484AAA">
        <w:rPr>
          <w:szCs w:val="22"/>
        </w:rPr>
        <w:t xml:space="preserve">do </w:t>
      </w:r>
      <w:r w:rsidR="00DC3F36">
        <w:rPr>
          <w:szCs w:val="22"/>
        </w:rPr>
        <w:t xml:space="preserve">projektowanych </w:t>
      </w:r>
      <w:r w:rsidRPr="00484AAA">
        <w:rPr>
          <w:szCs w:val="22"/>
        </w:rPr>
        <w:t>grzejników projektuje się z rur</w:t>
      </w:r>
      <w:r w:rsidR="00DC3F36" w:rsidRPr="00DC3F36">
        <w:rPr>
          <w:rFonts w:eastAsia="Times New Roman" w:cs="Times New Roman"/>
          <w:color w:val="000000"/>
          <w:szCs w:val="22"/>
          <w:lang w:eastAsia="ar-SA"/>
        </w:rPr>
        <w:t xml:space="preserve"> </w:t>
      </w:r>
      <w:r w:rsidR="00DC3F36">
        <w:rPr>
          <w:rFonts w:eastAsia="Times New Roman" w:cs="Times New Roman"/>
          <w:color w:val="000000"/>
          <w:szCs w:val="22"/>
          <w:lang w:eastAsia="ar-SA"/>
        </w:rPr>
        <w:t>miedzianych łączonych metodą złączek zaciskowych</w:t>
      </w:r>
      <w:r w:rsidR="00DC3F36">
        <w:rPr>
          <w:rFonts w:eastAsia="Times New Roman" w:cs="Times New Roman"/>
          <w:color w:val="000000"/>
          <w:szCs w:val="22"/>
          <w:lang w:eastAsia="ar-SA"/>
        </w:rPr>
        <w:t xml:space="preserve"> lub lutowania.</w:t>
      </w:r>
      <w:r w:rsidRPr="00484AAA">
        <w:rPr>
          <w:szCs w:val="22"/>
        </w:rPr>
        <w:t xml:space="preserve"> Podejścia do grzejników realizować w bruździe ściennej.</w:t>
      </w:r>
      <w:r w:rsidRPr="00484AAA">
        <w:rPr>
          <w:szCs w:val="22"/>
        </w:rPr>
        <w:tab/>
      </w:r>
    </w:p>
    <w:p w14:paraId="029F3E3A" w14:textId="77777777" w:rsidR="00484AAA" w:rsidRPr="00484AAA" w:rsidRDefault="00484AAA" w:rsidP="00484AAA">
      <w:pPr>
        <w:pStyle w:val="AKAPITtekstu"/>
        <w:rPr>
          <w:szCs w:val="22"/>
        </w:rPr>
      </w:pPr>
      <w:r w:rsidRPr="00484AAA">
        <w:rPr>
          <w:szCs w:val="22"/>
        </w:rPr>
        <w:t xml:space="preserve">Zaprojektowano grzejniki płytowe, lokalizacja wg rysunków. Na zaworach termostatycznych należy zamontować głowice termostatyczne, które pozwolą na utrzymywanie temperatury pomieszczeń na żądanym poziomie, niezależnie od zmian warunków atmosferycznych oraz wpływu dodatkowych źródeł ciepła. Zawory termostatyczne posiadają również możliwość regulacji hydraulicznej instalacji centralnego ogrzewania. </w:t>
      </w:r>
    </w:p>
    <w:p w14:paraId="3222F077" w14:textId="77777777" w:rsidR="00484AAA" w:rsidRPr="00484AAA" w:rsidRDefault="00484AAA" w:rsidP="00484AAA">
      <w:pPr>
        <w:pStyle w:val="AKAPITtekstu"/>
        <w:rPr>
          <w:color w:val="FF0000"/>
          <w:szCs w:val="22"/>
        </w:rPr>
      </w:pPr>
    </w:p>
    <w:p w14:paraId="016FE452" w14:textId="77777777" w:rsidR="00484AAA" w:rsidRPr="00484AAA" w:rsidRDefault="00484AAA" w:rsidP="00484AAA">
      <w:pPr>
        <w:pStyle w:val="AKAPITtekstu"/>
        <w:rPr>
          <w:szCs w:val="22"/>
        </w:rPr>
      </w:pPr>
      <w:r w:rsidRPr="00484AAA">
        <w:rPr>
          <w:szCs w:val="22"/>
        </w:rPr>
        <w:t>Kompensacja wydłużeń termicznych</w:t>
      </w:r>
    </w:p>
    <w:p w14:paraId="3C96D529" w14:textId="77777777" w:rsidR="00484AAA" w:rsidRPr="00484AAA" w:rsidRDefault="00484AAA" w:rsidP="00484AAA">
      <w:pPr>
        <w:pStyle w:val="AKAPITtekstu"/>
        <w:rPr>
          <w:szCs w:val="22"/>
        </w:rPr>
      </w:pPr>
      <w:r w:rsidRPr="00484AAA">
        <w:rPr>
          <w:szCs w:val="22"/>
        </w:rPr>
        <w:t>Wszystkie rurociągi prowadzone pod stropem montować tak, aby uzyskać naturalną kompensację wydłużeń termicznych, ewentualnie za pomocą kompensatorów U</w:t>
      </w:r>
      <w:r w:rsidRPr="00484AAA">
        <w:rPr>
          <w:szCs w:val="22"/>
        </w:rPr>
        <w:noBreakHyphen/>
        <w:t>kształtnych.</w:t>
      </w:r>
    </w:p>
    <w:p w14:paraId="017C68A8" w14:textId="77777777" w:rsidR="00484AAA" w:rsidRPr="00484AAA" w:rsidRDefault="00484AAA" w:rsidP="00484AAA">
      <w:pPr>
        <w:pStyle w:val="AKAPITtekstu"/>
        <w:rPr>
          <w:szCs w:val="22"/>
        </w:rPr>
      </w:pPr>
    </w:p>
    <w:p w14:paraId="1CC79D0C" w14:textId="77777777" w:rsidR="00484AAA" w:rsidRPr="00484AAA" w:rsidRDefault="00484AAA" w:rsidP="00484AAA">
      <w:pPr>
        <w:pStyle w:val="AKAPITtekstu"/>
        <w:rPr>
          <w:szCs w:val="22"/>
        </w:rPr>
      </w:pPr>
      <w:r w:rsidRPr="00484AAA">
        <w:rPr>
          <w:szCs w:val="22"/>
        </w:rPr>
        <w:t>Odpowietrzenie i odwodnienie instalacji</w:t>
      </w:r>
    </w:p>
    <w:p w14:paraId="30E088B0" w14:textId="77777777" w:rsidR="00484AAA" w:rsidRPr="00484AAA" w:rsidRDefault="00484AAA" w:rsidP="00484AAA">
      <w:pPr>
        <w:pStyle w:val="AKAPITtekstu"/>
        <w:rPr>
          <w:szCs w:val="22"/>
        </w:rPr>
      </w:pPr>
    </w:p>
    <w:p w14:paraId="30E8972D" w14:textId="46F6163C" w:rsidR="00484AAA" w:rsidRPr="00484AAA" w:rsidRDefault="00484AAA" w:rsidP="00484AAA">
      <w:pPr>
        <w:pStyle w:val="AKAPITtekstu"/>
        <w:rPr>
          <w:szCs w:val="22"/>
        </w:rPr>
      </w:pPr>
      <w:r w:rsidRPr="00484AAA">
        <w:rPr>
          <w:szCs w:val="22"/>
        </w:rPr>
        <w:t>Instalację proponuje się odpowietrzać przy pomocy odpowietrzników manualnych przy grzejnikach oraz automatycznych odpowietrznikach w najwyższych punktach instalacji ogrzewczej. Odpowietrzenie tych przewodów następowało będzie poprzez odpowietrzniki na grzejnikach</w:t>
      </w:r>
      <w:r w:rsidR="00DC3F36">
        <w:rPr>
          <w:szCs w:val="22"/>
        </w:rPr>
        <w:t>.</w:t>
      </w:r>
    </w:p>
    <w:p w14:paraId="65FC6343" w14:textId="77777777" w:rsidR="00484AAA" w:rsidRPr="00484AAA" w:rsidRDefault="00484AAA" w:rsidP="00484AAA">
      <w:pPr>
        <w:pStyle w:val="AKAPITtekstu"/>
        <w:rPr>
          <w:szCs w:val="22"/>
        </w:rPr>
      </w:pPr>
    </w:p>
    <w:p w14:paraId="1E78F598" w14:textId="77777777" w:rsidR="00484AAA" w:rsidRPr="00484AAA" w:rsidRDefault="00484AAA" w:rsidP="00484AAA">
      <w:pPr>
        <w:pStyle w:val="AKAPITtekstu"/>
        <w:rPr>
          <w:szCs w:val="22"/>
        </w:rPr>
      </w:pPr>
      <w:r w:rsidRPr="00484AAA">
        <w:rPr>
          <w:szCs w:val="22"/>
        </w:rPr>
        <w:t>Izolacja rurociągów</w:t>
      </w:r>
    </w:p>
    <w:p w14:paraId="217287C3" w14:textId="77777777" w:rsidR="00484AAA" w:rsidRPr="00484AAA" w:rsidRDefault="00484AAA" w:rsidP="00484AAA">
      <w:pPr>
        <w:pStyle w:val="AKAPITtekstu"/>
        <w:rPr>
          <w:szCs w:val="22"/>
        </w:rPr>
      </w:pPr>
    </w:p>
    <w:p w14:paraId="41CEF884" w14:textId="77777777" w:rsidR="00484AAA" w:rsidRPr="00484AAA" w:rsidRDefault="00484AAA" w:rsidP="00484AAA">
      <w:pPr>
        <w:pStyle w:val="AKAPITtekstu"/>
        <w:rPr>
          <w:szCs w:val="22"/>
        </w:rPr>
      </w:pPr>
      <w:r w:rsidRPr="00484AAA">
        <w:rPr>
          <w:szCs w:val="22"/>
        </w:rPr>
        <w:t>Rurociągi izolować cieplnie zgodnie z Rozporządzeniem Ministra Infrastruktury z dnia 6 listopada 2008r. zmieniające rozporządzenie w sprawie warunków technicznych, jakim powinny odpowiadać budynki i ich usytuowanie.</w:t>
      </w:r>
    </w:p>
    <w:tbl>
      <w:tblPr>
        <w:tblW w:w="0" w:type="auto"/>
        <w:tblLayout w:type="fixed"/>
        <w:tblCellMar>
          <w:left w:w="0" w:type="dxa"/>
          <w:right w:w="0" w:type="dxa"/>
        </w:tblCellMar>
        <w:tblLook w:val="0000" w:firstRow="0" w:lastRow="0" w:firstColumn="0" w:lastColumn="0" w:noHBand="0" w:noVBand="0"/>
      </w:tblPr>
      <w:tblGrid>
        <w:gridCol w:w="60"/>
        <w:gridCol w:w="60"/>
        <w:gridCol w:w="60"/>
        <w:gridCol w:w="60"/>
        <w:gridCol w:w="60"/>
        <w:gridCol w:w="367"/>
        <w:gridCol w:w="3986"/>
        <w:gridCol w:w="4271"/>
      </w:tblGrid>
      <w:tr w:rsidR="00366284" w:rsidRPr="00484AAA" w14:paraId="70B744E4" w14:textId="77777777" w:rsidTr="007761A4">
        <w:trPr>
          <w:gridAfter w:val="3"/>
          <w:wAfter w:w="8624" w:type="dxa"/>
          <w:trHeight w:val="255"/>
        </w:trPr>
        <w:tc>
          <w:tcPr>
            <w:tcW w:w="60" w:type="dxa"/>
          </w:tcPr>
          <w:p w14:paraId="4CC126B9" w14:textId="77777777" w:rsidR="00366284" w:rsidRPr="00484AAA" w:rsidRDefault="00366284" w:rsidP="00366284">
            <w:pPr>
              <w:pStyle w:val="AKAPITtekstu"/>
              <w:ind w:left="1474"/>
              <w:rPr>
                <w:szCs w:val="22"/>
              </w:rPr>
            </w:pPr>
          </w:p>
        </w:tc>
        <w:tc>
          <w:tcPr>
            <w:tcW w:w="60" w:type="dxa"/>
          </w:tcPr>
          <w:p w14:paraId="28F75B6E" w14:textId="77777777" w:rsidR="00366284" w:rsidRPr="00484AAA" w:rsidRDefault="00366284" w:rsidP="00484AAA">
            <w:pPr>
              <w:pStyle w:val="AKAPITtekstu"/>
              <w:rPr>
                <w:szCs w:val="22"/>
              </w:rPr>
            </w:pPr>
          </w:p>
        </w:tc>
        <w:tc>
          <w:tcPr>
            <w:tcW w:w="60" w:type="dxa"/>
          </w:tcPr>
          <w:p w14:paraId="347B44BB" w14:textId="77777777" w:rsidR="00366284" w:rsidRPr="00484AAA" w:rsidRDefault="00366284" w:rsidP="00484AAA">
            <w:pPr>
              <w:pStyle w:val="AKAPITtekstu"/>
              <w:rPr>
                <w:szCs w:val="22"/>
              </w:rPr>
            </w:pPr>
          </w:p>
        </w:tc>
        <w:tc>
          <w:tcPr>
            <w:tcW w:w="60" w:type="dxa"/>
          </w:tcPr>
          <w:p w14:paraId="7808957E" w14:textId="77777777" w:rsidR="00366284" w:rsidRPr="00484AAA" w:rsidRDefault="00366284" w:rsidP="00484AAA">
            <w:pPr>
              <w:pStyle w:val="AKAPITtekstu"/>
              <w:rPr>
                <w:szCs w:val="22"/>
              </w:rPr>
            </w:pPr>
          </w:p>
        </w:tc>
        <w:tc>
          <w:tcPr>
            <w:tcW w:w="60" w:type="dxa"/>
          </w:tcPr>
          <w:p w14:paraId="7C5C01A0" w14:textId="77777777" w:rsidR="00366284" w:rsidRPr="00484AAA" w:rsidRDefault="00366284" w:rsidP="00484AAA">
            <w:pPr>
              <w:pStyle w:val="AKAPITtekstu"/>
              <w:rPr>
                <w:szCs w:val="22"/>
              </w:rPr>
            </w:pPr>
          </w:p>
        </w:tc>
      </w:tr>
      <w:tr w:rsidR="00366284" w:rsidRPr="00484AAA" w14:paraId="71A92B98" w14:textId="77777777" w:rsidTr="00366284">
        <w:tblPrEx>
          <w:tblCellMar>
            <w:left w:w="70" w:type="dxa"/>
            <w:right w:w="70" w:type="dxa"/>
          </w:tblCellMar>
        </w:tblPrEx>
        <w:trPr>
          <w:gridBefore w:val="6"/>
          <w:wBefore w:w="667" w:type="dxa"/>
          <w:trHeight w:val="795"/>
        </w:trPr>
        <w:tc>
          <w:tcPr>
            <w:tcW w:w="3986" w:type="dxa"/>
            <w:tcBorders>
              <w:top w:val="single" w:sz="8" w:space="0" w:color="000000"/>
              <w:left w:val="single" w:sz="4" w:space="0" w:color="000000"/>
              <w:bottom w:val="single" w:sz="8" w:space="0" w:color="000000"/>
            </w:tcBorders>
            <w:shd w:val="clear" w:color="auto" w:fill="E6E6E6"/>
          </w:tcPr>
          <w:p w14:paraId="054640AC" w14:textId="77777777" w:rsidR="00366284" w:rsidRPr="00484AAA" w:rsidRDefault="00366284" w:rsidP="00484AAA">
            <w:pPr>
              <w:pStyle w:val="AKAPITtekstu"/>
              <w:rPr>
                <w:szCs w:val="22"/>
              </w:rPr>
            </w:pPr>
            <w:r w:rsidRPr="00484AAA">
              <w:rPr>
                <w:szCs w:val="22"/>
              </w:rPr>
              <w:lastRenderedPageBreak/>
              <w:t>Rodzaj przewodu lub komponentu</w:t>
            </w:r>
          </w:p>
        </w:tc>
        <w:tc>
          <w:tcPr>
            <w:tcW w:w="4271" w:type="dxa"/>
            <w:tcBorders>
              <w:top w:val="single" w:sz="8" w:space="0" w:color="000000"/>
              <w:left w:val="single" w:sz="4" w:space="0" w:color="000000"/>
              <w:bottom w:val="single" w:sz="8" w:space="0" w:color="000000"/>
              <w:right w:val="single" w:sz="8" w:space="0" w:color="000000"/>
            </w:tcBorders>
            <w:shd w:val="clear" w:color="auto" w:fill="E6E6E6"/>
          </w:tcPr>
          <w:p w14:paraId="732BC81E" w14:textId="77777777" w:rsidR="00366284" w:rsidRPr="00484AAA" w:rsidRDefault="00366284" w:rsidP="00484AAA">
            <w:pPr>
              <w:pStyle w:val="AKAPITtekstu"/>
              <w:rPr>
                <w:szCs w:val="22"/>
              </w:rPr>
            </w:pPr>
            <w:r w:rsidRPr="00484AAA">
              <w:rPr>
                <w:szCs w:val="22"/>
              </w:rPr>
              <w:t xml:space="preserve">Minimalna grubość izolacji cieplnej                    </w:t>
            </w:r>
            <w:proofErr w:type="gramStart"/>
            <w:r w:rsidRPr="00484AAA">
              <w:rPr>
                <w:szCs w:val="22"/>
              </w:rPr>
              <w:t xml:space="preserve">   (</w:t>
            </w:r>
            <w:proofErr w:type="gramEnd"/>
            <w:r w:rsidRPr="00484AAA">
              <w:rPr>
                <w:szCs w:val="22"/>
              </w:rPr>
              <w:t>materiał 0,035W</w:t>
            </w:r>
            <w:proofErr w:type="gramStart"/>
            <w:r w:rsidRPr="00484AAA">
              <w:rPr>
                <w:szCs w:val="22"/>
              </w:rPr>
              <w:t>/(</w:t>
            </w:r>
            <w:proofErr w:type="spellStart"/>
            <w:proofErr w:type="gramEnd"/>
            <w:r w:rsidRPr="00484AAA">
              <w:rPr>
                <w:szCs w:val="22"/>
              </w:rPr>
              <w:t>m</w:t>
            </w:r>
            <w:r w:rsidRPr="00484AAA">
              <w:rPr>
                <w:szCs w:val="22"/>
                <w:vertAlign w:val="superscript"/>
              </w:rPr>
              <w:t>.</w:t>
            </w:r>
            <w:r w:rsidRPr="00484AAA">
              <w:rPr>
                <w:szCs w:val="22"/>
              </w:rPr>
              <w:t>K</w:t>
            </w:r>
            <w:proofErr w:type="spellEnd"/>
            <w:r w:rsidRPr="00484AAA">
              <w:rPr>
                <w:szCs w:val="22"/>
              </w:rPr>
              <w:t>)</w:t>
            </w:r>
            <w:r w:rsidRPr="00484AAA">
              <w:rPr>
                <w:szCs w:val="22"/>
                <w:vertAlign w:val="superscript"/>
              </w:rPr>
              <w:t>1</w:t>
            </w:r>
          </w:p>
        </w:tc>
      </w:tr>
      <w:tr w:rsidR="00366284" w:rsidRPr="00484AAA" w14:paraId="59ADFC3C" w14:textId="77777777" w:rsidTr="00366284">
        <w:tblPrEx>
          <w:tblCellMar>
            <w:left w:w="70" w:type="dxa"/>
            <w:right w:w="70" w:type="dxa"/>
          </w:tblCellMar>
        </w:tblPrEx>
        <w:trPr>
          <w:gridBefore w:val="6"/>
          <w:wBefore w:w="667" w:type="dxa"/>
          <w:trHeight w:val="300"/>
        </w:trPr>
        <w:tc>
          <w:tcPr>
            <w:tcW w:w="3986" w:type="dxa"/>
            <w:tcBorders>
              <w:left w:val="single" w:sz="4" w:space="0" w:color="000000"/>
              <w:bottom w:val="single" w:sz="4" w:space="0" w:color="000000"/>
            </w:tcBorders>
          </w:tcPr>
          <w:p w14:paraId="7C6C23AB" w14:textId="77777777" w:rsidR="00366284" w:rsidRPr="00484AAA" w:rsidRDefault="00366284" w:rsidP="00484AAA">
            <w:pPr>
              <w:pStyle w:val="AKAPITtekstu"/>
              <w:rPr>
                <w:szCs w:val="22"/>
              </w:rPr>
            </w:pPr>
            <w:r w:rsidRPr="00484AAA">
              <w:rPr>
                <w:szCs w:val="22"/>
              </w:rPr>
              <w:t>Średnica wewnętrzna do 22mm</w:t>
            </w:r>
          </w:p>
        </w:tc>
        <w:tc>
          <w:tcPr>
            <w:tcW w:w="4271" w:type="dxa"/>
            <w:tcBorders>
              <w:left w:val="single" w:sz="4" w:space="0" w:color="000000"/>
              <w:bottom w:val="single" w:sz="4" w:space="0" w:color="000000"/>
              <w:right w:val="single" w:sz="8" w:space="0" w:color="000000"/>
            </w:tcBorders>
          </w:tcPr>
          <w:p w14:paraId="5BA16509" w14:textId="77777777" w:rsidR="00366284" w:rsidRPr="00484AAA" w:rsidRDefault="00366284" w:rsidP="00484AAA">
            <w:pPr>
              <w:pStyle w:val="AKAPITtekstu"/>
              <w:rPr>
                <w:szCs w:val="22"/>
              </w:rPr>
            </w:pPr>
            <w:r w:rsidRPr="00484AAA">
              <w:rPr>
                <w:szCs w:val="22"/>
              </w:rPr>
              <w:t>20mm</w:t>
            </w:r>
          </w:p>
        </w:tc>
      </w:tr>
      <w:tr w:rsidR="00366284" w:rsidRPr="00484AAA" w14:paraId="55E1C960" w14:textId="77777777" w:rsidTr="00366284">
        <w:tblPrEx>
          <w:tblCellMar>
            <w:left w:w="70" w:type="dxa"/>
            <w:right w:w="70" w:type="dxa"/>
          </w:tblCellMar>
        </w:tblPrEx>
        <w:trPr>
          <w:gridBefore w:val="6"/>
          <w:wBefore w:w="667" w:type="dxa"/>
          <w:trHeight w:val="255"/>
        </w:trPr>
        <w:tc>
          <w:tcPr>
            <w:tcW w:w="3986" w:type="dxa"/>
            <w:tcBorders>
              <w:left w:val="single" w:sz="4" w:space="0" w:color="000000"/>
              <w:bottom w:val="single" w:sz="4" w:space="0" w:color="000000"/>
            </w:tcBorders>
          </w:tcPr>
          <w:p w14:paraId="123A83A8" w14:textId="77777777" w:rsidR="00366284" w:rsidRPr="00484AAA" w:rsidRDefault="00366284" w:rsidP="00484AAA">
            <w:pPr>
              <w:pStyle w:val="AKAPITtekstu"/>
              <w:rPr>
                <w:szCs w:val="22"/>
              </w:rPr>
            </w:pPr>
            <w:r w:rsidRPr="00484AAA">
              <w:rPr>
                <w:szCs w:val="22"/>
              </w:rPr>
              <w:t>Średnica wewnętrzna od 22mm do 35mm</w:t>
            </w:r>
          </w:p>
        </w:tc>
        <w:tc>
          <w:tcPr>
            <w:tcW w:w="4271" w:type="dxa"/>
            <w:tcBorders>
              <w:left w:val="single" w:sz="4" w:space="0" w:color="000000"/>
              <w:bottom w:val="single" w:sz="4" w:space="0" w:color="000000"/>
              <w:right w:val="single" w:sz="8" w:space="0" w:color="000000"/>
            </w:tcBorders>
          </w:tcPr>
          <w:p w14:paraId="69D97170" w14:textId="77777777" w:rsidR="00366284" w:rsidRPr="00484AAA" w:rsidRDefault="00366284" w:rsidP="00484AAA">
            <w:pPr>
              <w:pStyle w:val="AKAPITtekstu"/>
              <w:rPr>
                <w:szCs w:val="22"/>
              </w:rPr>
            </w:pPr>
            <w:r w:rsidRPr="00484AAA">
              <w:rPr>
                <w:szCs w:val="22"/>
              </w:rPr>
              <w:t>30mm</w:t>
            </w:r>
          </w:p>
        </w:tc>
      </w:tr>
      <w:tr w:rsidR="00366284" w:rsidRPr="00484AAA" w14:paraId="56562B37" w14:textId="77777777" w:rsidTr="00366284">
        <w:tblPrEx>
          <w:tblCellMar>
            <w:left w:w="70" w:type="dxa"/>
            <w:right w:w="70" w:type="dxa"/>
          </w:tblCellMar>
        </w:tblPrEx>
        <w:trPr>
          <w:gridBefore w:val="6"/>
          <w:wBefore w:w="667" w:type="dxa"/>
          <w:trHeight w:val="300"/>
        </w:trPr>
        <w:tc>
          <w:tcPr>
            <w:tcW w:w="3986" w:type="dxa"/>
            <w:tcBorders>
              <w:left w:val="single" w:sz="4" w:space="0" w:color="000000"/>
              <w:bottom w:val="single" w:sz="4" w:space="0" w:color="000000"/>
            </w:tcBorders>
          </w:tcPr>
          <w:p w14:paraId="183BBD27" w14:textId="77777777" w:rsidR="00366284" w:rsidRPr="00484AAA" w:rsidRDefault="00366284" w:rsidP="00484AAA">
            <w:pPr>
              <w:pStyle w:val="AKAPITtekstu"/>
              <w:rPr>
                <w:szCs w:val="22"/>
              </w:rPr>
            </w:pPr>
            <w:r w:rsidRPr="00484AAA">
              <w:rPr>
                <w:szCs w:val="22"/>
              </w:rPr>
              <w:t>Przewody wg poz. 6 ułożone w podłodze</w:t>
            </w:r>
          </w:p>
        </w:tc>
        <w:tc>
          <w:tcPr>
            <w:tcW w:w="4271" w:type="dxa"/>
            <w:tcBorders>
              <w:left w:val="single" w:sz="4" w:space="0" w:color="000000"/>
              <w:bottom w:val="single" w:sz="4" w:space="0" w:color="000000"/>
              <w:right w:val="single" w:sz="8" w:space="0" w:color="000000"/>
            </w:tcBorders>
          </w:tcPr>
          <w:p w14:paraId="46D43731" w14:textId="77777777" w:rsidR="00366284" w:rsidRPr="00484AAA" w:rsidRDefault="00366284" w:rsidP="00484AAA">
            <w:pPr>
              <w:pStyle w:val="AKAPITtekstu"/>
              <w:rPr>
                <w:szCs w:val="22"/>
              </w:rPr>
            </w:pPr>
            <w:r w:rsidRPr="00484AAA">
              <w:rPr>
                <w:szCs w:val="22"/>
              </w:rPr>
              <w:t>6mm</w:t>
            </w:r>
          </w:p>
        </w:tc>
      </w:tr>
    </w:tbl>
    <w:p w14:paraId="42C4C3B5" w14:textId="77777777" w:rsidR="00484AAA" w:rsidRPr="00484AAA" w:rsidRDefault="00484AAA" w:rsidP="00484AAA">
      <w:pPr>
        <w:pStyle w:val="AKAPITtekstu"/>
        <w:rPr>
          <w:szCs w:val="22"/>
        </w:rPr>
      </w:pPr>
    </w:p>
    <w:p w14:paraId="1194D1B8" w14:textId="69BFD0B0" w:rsidR="00484AAA" w:rsidRPr="00484AAA" w:rsidRDefault="00484AAA" w:rsidP="00484AAA">
      <w:pPr>
        <w:pStyle w:val="AKAPITtekstu"/>
        <w:rPr>
          <w:szCs w:val="22"/>
        </w:rPr>
      </w:pPr>
      <w:r w:rsidRPr="00484AAA">
        <w:rPr>
          <w:szCs w:val="22"/>
        </w:rPr>
        <w:t>Rurociągi prowadzone w posadzkach oraz w bruzdach ściennych zabezpieczyć termicznie otuliną z pianki polietylenowej z dodatkowo wzmocnioną warstwą zewnętrzną chroniącą przed agresywnymi materiałami budowlanymi, wilgocią i uszkodzeniami mechanicznymi o gr. 9mm.</w:t>
      </w:r>
    </w:p>
    <w:p w14:paraId="153E46F4" w14:textId="77777777" w:rsidR="00484AAA" w:rsidRPr="00484AAA" w:rsidRDefault="00484AAA" w:rsidP="00484AAA">
      <w:pPr>
        <w:pStyle w:val="AKAPITtekstu"/>
        <w:rPr>
          <w:i/>
          <w:szCs w:val="22"/>
        </w:rPr>
      </w:pPr>
    </w:p>
    <w:p w14:paraId="0A9E9D53" w14:textId="77777777" w:rsidR="00484AAA" w:rsidRPr="00484AAA" w:rsidRDefault="00484AAA" w:rsidP="00484AAA">
      <w:pPr>
        <w:pStyle w:val="AKAPITtekstu"/>
        <w:rPr>
          <w:szCs w:val="22"/>
        </w:rPr>
      </w:pPr>
      <w:r w:rsidRPr="00484AAA">
        <w:rPr>
          <w:szCs w:val="22"/>
        </w:rPr>
        <w:t>Próba szczelności</w:t>
      </w:r>
    </w:p>
    <w:p w14:paraId="02062969" w14:textId="41204464" w:rsidR="00484AAA" w:rsidRPr="00484AAA" w:rsidRDefault="00484AAA" w:rsidP="00484AAA">
      <w:pPr>
        <w:pStyle w:val="AKAPITtekstu"/>
        <w:rPr>
          <w:szCs w:val="22"/>
        </w:rPr>
      </w:pPr>
      <w:r w:rsidRPr="00484AAA">
        <w:rPr>
          <w:szCs w:val="22"/>
        </w:rPr>
        <w:tab/>
        <w:t>Próbę szczelności instalacji należy przeprowadzić bezpośrednio po zakończeniu montażu. Na czas przeprowadzania próby szczelności należy zdemontować grzejniki zaślepiając podejścia korkiem.</w:t>
      </w:r>
    </w:p>
    <w:p w14:paraId="416F53B9" w14:textId="77777777" w:rsidR="00484AAA" w:rsidRPr="00484AAA" w:rsidRDefault="00484AAA" w:rsidP="00484AAA">
      <w:pPr>
        <w:pStyle w:val="AKAPITtekstu"/>
        <w:rPr>
          <w:szCs w:val="22"/>
        </w:rPr>
      </w:pPr>
      <w:r w:rsidRPr="00484AAA">
        <w:rPr>
          <w:szCs w:val="22"/>
        </w:rPr>
        <w:tab/>
        <w:t>Badaną instalację należy napełnić wodą wodociągową dokładnie odpowietrzając w najwyższych punktach, a następnie sprawdzić czy wszystkie połączenia przewodów armatury są szczelne. Po stwierdzeniu szczelności instalacji należy poddać ją próbie podwyższonego ciśnienia. Wielkość ciśnienia próbnego powinna być wyższa o 2 bary od ciśnienia roboczego, lecz nie mniejsza niż 4 bary. Instalację uważa się za szczelną, jeżeli w ciągu 20 min. trwania próby manometr kontrolny nie wykaże spadku ciśnienia.</w:t>
      </w:r>
    </w:p>
    <w:p w14:paraId="66EBAAFC" w14:textId="77777777" w:rsidR="00484AAA" w:rsidRPr="00484AAA" w:rsidRDefault="00484AAA" w:rsidP="00484AAA">
      <w:pPr>
        <w:pStyle w:val="AKAPITtekstu"/>
        <w:rPr>
          <w:szCs w:val="22"/>
        </w:rPr>
      </w:pPr>
      <w:r w:rsidRPr="00484AAA">
        <w:rPr>
          <w:szCs w:val="22"/>
        </w:rPr>
        <w:tab/>
        <w:t>Po zmontowaniu i przygotowaniu rurociągu do odbioru należy przeprowadzić rozruch próbny zgodnie z instrukcją eksploatacji w warunkach przewidzianych przy normalnej pracy rurociągu i możliwie przy pełnym obciążeniu.</w:t>
      </w:r>
    </w:p>
    <w:p w14:paraId="7A0B8107" w14:textId="77777777" w:rsidR="00484AAA" w:rsidRPr="00484AAA" w:rsidRDefault="00484AAA" w:rsidP="00484AAA">
      <w:pPr>
        <w:pStyle w:val="AKAPITtekstu"/>
        <w:rPr>
          <w:szCs w:val="22"/>
        </w:rPr>
      </w:pPr>
    </w:p>
    <w:p w14:paraId="2661D092" w14:textId="77777777" w:rsidR="00484AAA" w:rsidRPr="00484AAA" w:rsidRDefault="00484AAA" w:rsidP="00484AAA">
      <w:pPr>
        <w:pStyle w:val="AKAPITtekstu"/>
        <w:rPr>
          <w:szCs w:val="22"/>
        </w:rPr>
      </w:pPr>
      <w:r w:rsidRPr="00484AAA">
        <w:rPr>
          <w:szCs w:val="22"/>
        </w:rPr>
        <w:tab/>
        <w:t>W miejscach przejścia przez przegrody budowlane przewody prowadzić w tulejach ochronnych. W miejscach tych nie może być połączeń przewodów. Przestrzeń między przewodem a tuleją ochronna powinna być wypełniona szczeliwem elastycznym obojętnym chemicznie w stosunku do tworzywa, z którego wykonana jest rura. Tuleje przechodzące przez strop powinny wystawać około 2 cm powyżej posadzki. Przy przejściu przez przegrody ogniowe stosować ognioochronną masę uszczelniającą (pęczniejącą).</w:t>
      </w:r>
    </w:p>
    <w:p w14:paraId="118B4197" w14:textId="77777777" w:rsidR="00484AAA" w:rsidRPr="00484AAA" w:rsidRDefault="00484AAA" w:rsidP="00484AAA">
      <w:pPr>
        <w:pStyle w:val="AKAPITtekstu"/>
        <w:rPr>
          <w:szCs w:val="22"/>
        </w:rPr>
      </w:pPr>
    </w:p>
    <w:p w14:paraId="7912F068" w14:textId="2AC05254" w:rsidR="00484AAA" w:rsidRDefault="00DC3F36" w:rsidP="00484AAA">
      <w:pPr>
        <w:pStyle w:val="AKAPITtekstu"/>
        <w:rPr>
          <w:b/>
          <w:bCs/>
          <w:szCs w:val="22"/>
          <w:u w:val="single"/>
        </w:rPr>
      </w:pPr>
      <w:r w:rsidRPr="00484AAA">
        <w:rPr>
          <w:b/>
          <w:bCs/>
          <w:szCs w:val="22"/>
          <w:u w:val="single"/>
        </w:rPr>
        <w:t xml:space="preserve">INSTALACJA </w:t>
      </w:r>
      <w:r>
        <w:rPr>
          <w:b/>
          <w:bCs/>
          <w:szCs w:val="22"/>
          <w:u w:val="single"/>
        </w:rPr>
        <w:t>KLIMATY</w:t>
      </w:r>
      <w:r w:rsidR="00D61CAB">
        <w:rPr>
          <w:b/>
          <w:bCs/>
          <w:szCs w:val="22"/>
          <w:u w:val="single"/>
        </w:rPr>
        <w:t>Z</w:t>
      </w:r>
      <w:r>
        <w:rPr>
          <w:b/>
          <w:bCs/>
          <w:szCs w:val="22"/>
          <w:u w:val="single"/>
        </w:rPr>
        <w:t>ACJI</w:t>
      </w:r>
    </w:p>
    <w:p w14:paraId="6890039F" w14:textId="77777777" w:rsidR="00DC3F36" w:rsidRPr="00484AAA" w:rsidRDefault="00DC3F36" w:rsidP="00484AAA">
      <w:pPr>
        <w:pStyle w:val="AKAPITtekstu"/>
        <w:rPr>
          <w:szCs w:val="22"/>
        </w:rPr>
      </w:pPr>
    </w:p>
    <w:p w14:paraId="3F607A98" w14:textId="7ED4C839" w:rsidR="00DC3F36" w:rsidRPr="003F0415" w:rsidRDefault="00DC3F36" w:rsidP="00DC3F36">
      <w:pPr>
        <w:pStyle w:val="AKAPITtekstu"/>
      </w:pPr>
      <w:r w:rsidRPr="003F0415">
        <w:t>W projektowanych pomieszczeniach przewiduje się wykonanie instalacji klimatyzacji, której celem jest zapewnienie odpowiednich warunków komfortu cieplnego w okresie letnim. Lokalizację jednostek wewnętrznych klimatyzacyjnych przedstawiono w części rysunkowej opracowania.</w:t>
      </w:r>
    </w:p>
    <w:p w14:paraId="734BE066" w14:textId="1D222217" w:rsidR="00DC3F36" w:rsidRPr="003F0415" w:rsidRDefault="00DC3F36" w:rsidP="00DC3F36">
      <w:pPr>
        <w:pStyle w:val="AKAPITtekstu"/>
      </w:pPr>
      <w:r w:rsidRPr="003F0415">
        <w:t xml:space="preserve">Projektuje się system klimatyzacji typu </w:t>
      </w:r>
      <w:proofErr w:type="spellStart"/>
      <w:r w:rsidRPr="003F0415">
        <w:t>split</w:t>
      </w:r>
      <w:proofErr w:type="spellEnd"/>
      <w:r w:rsidRPr="003F0415">
        <w:t xml:space="preserve"> składający się z </w:t>
      </w:r>
      <w:r w:rsidR="000F51C8" w:rsidRPr="003F0415">
        <w:t>jednostk</w:t>
      </w:r>
      <w:r w:rsidR="000F51C8">
        <w:t>i</w:t>
      </w:r>
      <w:r w:rsidRPr="003F0415">
        <w:t xml:space="preserve"> </w:t>
      </w:r>
      <w:r w:rsidR="000F51C8" w:rsidRPr="003F0415">
        <w:t>wewnętrzn</w:t>
      </w:r>
      <w:r w:rsidR="000F51C8">
        <w:t>ej</w:t>
      </w:r>
      <w:r w:rsidRPr="003F0415">
        <w:t xml:space="preserve"> </w:t>
      </w:r>
      <w:r w:rsidR="00366284" w:rsidRPr="003F0415">
        <w:t>ścienn</w:t>
      </w:r>
      <w:r w:rsidR="00366284">
        <w:t>ej</w:t>
      </w:r>
      <w:r w:rsidRPr="003F0415">
        <w:t xml:space="preserve"> oraz </w:t>
      </w:r>
      <w:r w:rsidR="000F51C8" w:rsidRPr="003F0415">
        <w:t>jednost</w:t>
      </w:r>
      <w:r w:rsidR="000F51C8">
        <w:t>ki</w:t>
      </w:r>
      <w:r w:rsidRPr="003F0415">
        <w:t xml:space="preserve"> </w:t>
      </w:r>
      <w:r w:rsidR="00366284" w:rsidRPr="003F0415">
        <w:t>zewnętrzn</w:t>
      </w:r>
      <w:r w:rsidR="00366284">
        <w:t>ej</w:t>
      </w:r>
      <w:r w:rsidRPr="003F0415">
        <w:t xml:space="preserve"> stanowiących źródło chłodu. Jednostki wewnętrzne dobrano odpowiednio do kubatury, funkcji oraz obciążeń cieplnych poszczególnych pomieszczeń.</w:t>
      </w:r>
    </w:p>
    <w:p w14:paraId="40EC9853" w14:textId="75542EB0" w:rsidR="00DC3F36" w:rsidRPr="003F0415" w:rsidRDefault="00DC3F36" w:rsidP="00DC3F36">
      <w:pPr>
        <w:pStyle w:val="AKAPITtekstu"/>
      </w:pPr>
      <w:r w:rsidRPr="003F0415">
        <w:t xml:space="preserve">Jednostki zewnętrzne projektuje się jako zlokalizowane na </w:t>
      </w:r>
      <w:r w:rsidR="000F51C8">
        <w:t>elewacji</w:t>
      </w:r>
      <w:r w:rsidRPr="003F0415">
        <w:t>, na konstrukcjach wsporczych systemowych lub stalowych</w:t>
      </w:r>
      <w:r w:rsidR="000F51C8">
        <w:t xml:space="preserve">. </w:t>
      </w:r>
      <w:r w:rsidRPr="003F0415">
        <w:t>Mocowanie jednostek należy wykonać zgodnie z wytycznymi producenta</w:t>
      </w:r>
      <w:r w:rsidR="000F51C8">
        <w:t xml:space="preserve">. </w:t>
      </w:r>
    </w:p>
    <w:p w14:paraId="4F9C77F3" w14:textId="77777777" w:rsidR="00DC3F36" w:rsidRPr="00124B6A" w:rsidRDefault="00DC3F36" w:rsidP="00DC3F36">
      <w:pPr>
        <w:pStyle w:val="AKAPITtekstu"/>
        <w:rPr>
          <w:rFonts w:eastAsia="Arial"/>
        </w:rPr>
      </w:pPr>
    </w:p>
    <w:p w14:paraId="40B29046" w14:textId="77777777" w:rsidR="00DC3F36" w:rsidRPr="00124B6A" w:rsidRDefault="00DC3F36" w:rsidP="00DC3F36">
      <w:pPr>
        <w:pStyle w:val="AKAPITtekstu"/>
        <w:rPr>
          <w:rFonts w:eastAsia="Arial"/>
          <w:b/>
          <w:bCs/>
        </w:rPr>
      </w:pPr>
      <w:bookmarkStart w:id="35" w:name="_Toc175325220"/>
      <w:r w:rsidRPr="00124B6A">
        <w:rPr>
          <w:rFonts w:eastAsia="Arial"/>
          <w:b/>
          <w:bCs/>
        </w:rPr>
        <w:t>Rurociągi freonowe i czynnik chłodniczy</w:t>
      </w:r>
      <w:bookmarkEnd w:id="35"/>
    </w:p>
    <w:p w14:paraId="1D55B5F5" w14:textId="77777777" w:rsidR="00DC3F36" w:rsidRPr="00124B6A" w:rsidRDefault="00DC3F36" w:rsidP="00DC3F36">
      <w:pPr>
        <w:pStyle w:val="AKAPITtekstu"/>
        <w:rPr>
          <w:rFonts w:eastAsia="Arial"/>
        </w:rPr>
      </w:pPr>
      <w:r w:rsidRPr="00124B6A">
        <w:rPr>
          <w:rFonts w:eastAsia="Arial"/>
        </w:rPr>
        <w:t xml:space="preserve">Instalację freonową należy wykonać z rur miedzianych chłodniczych, fabrycznie oczyszczonych i osuszonych, zaślepionych dla ochrony przez zabrudzeniem i zawilgoceniem. </w:t>
      </w:r>
    </w:p>
    <w:p w14:paraId="7C323A63" w14:textId="77777777" w:rsidR="00DC3F36" w:rsidRPr="00124B6A" w:rsidRDefault="00DC3F36" w:rsidP="00DC3F36">
      <w:pPr>
        <w:pStyle w:val="AKAPITtekstu"/>
        <w:rPr>
          <w:rFonts w:eastAsia="Arial"/>
        </w:rPr>
      </w:pPr>
      <w:r w:rsidRPr="00124B6A">
        <w:rPr>
          <w:rFonts w:eastAsia="Arial"/>
        </w:rPr>
        <w:t>Do celów chłodniczych używać tylko rur bez szwu (zgodnie z normą PN-EN 12735-1:2016-08E) nadających się do ciśnień roboczych co najmniej 42 bary. Zabrania się używać rur miedzianych klasy sanitarnej. Należy stosować rury chłodnicze zgodne z wymogami producenta systemu Samsung:</w:t>
      </w:r>
    </w:p>
    <w:p w14:paraId="2DF6E59F" w14:textId="77777777" w:rsidR="00DC3F36" w:rsidRPr="00124B6A" w:rsidRDefault="00DC3F36" w:rsidP="00DC3F36">
      <w:pPr>
        <w:pStyle w:val="AKAPITtekstu"/>
        <w:rPr>
          <w:rFonts w:eastAsia="Arial"/>
        </w:rPr>
      </w:pPr>
      <w:r w:rsidRPr="00124B6A">
        <w:rPr>
          <w:rFonts w:eastAsia="Arial"/>
          <w:noProof/>
        </w:rPr>
        <w:lastRenderedPageBreak/>
        <w:drawing>
          <wp:inline distT="0" distB="0" distL="0" distR="0" wp14:anchorId="35C6E8B5" wp14:editId="064C8805">
            <wp:extent cx="3697605" cy="2997835"/>
            <wp:effectExtent l="0" t="0" r="0" b="0"/>
            <wp:docPr id="81428208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97605" cy="2997835"/>
                    </a:xfrm>
                    <a:prstGeom prst="rect">
                      <a:avLst/>
                    </a:prstGeom>
                    <a:noFill/>
                    <a:ln>
                      <a:noFill/>
                    </a:ln>
                  </pic:spPr>
                </pic:pic>
              </a:graphicData>
            </a:graphic>
          </wp:inline>
        </w:drawing>
      </w:r>
    </w:p>
    <w:p w14:paraId="73D3CFC3" w14:textId="77777777" w:rsidR="00DC3F36" w:rsidRPr="00124B6A" w:rsidRDefault="00DC3F36" w:rsidP="00DC3F36">
      <w:pPr>
        <w:pStyle w:val="AKAPITtekstu"/>
        <w:rPr>
          <w:rFonts w:eastAsia="Arial"/>
        </w:rPr>
      </w:pPr>
    </w:p>
    <w:p w14:paraId="1FD6653A" w14:textId="77777777" w:rsidR="00DC3F36" w:rsidRPr="00124B6A" w:rsidRDefault="00DC3F36" w:rsidP="00DC3F36">
      <w:pPr>
        <w:pStyle w:val="AKAPITtekstu"/>
        <w:rPr>
          <w:rFonts w:eastAsia="Arial"/>
        </w:rPr>
      </w:pPr>
      <w:r w:rsidRPr="00124B6A">
        <w:rPr>
          <w:rFonts w:eastAsia="Arial"/>
        </w:rPr>
        <w:t xml:space="preserve">Łączenia odcinków rur wykonać za pomocą kształtek </w:t>
      </w:r>
      <w:proofErr w:type="spellStart"/>
      <w:r w:rsidRPr="00124B6A">
        <w:rPr>
          <w:rFonts w:eastAsia="Arial"/>
        </w:rPr>
        <w:t>mufowych</w:t>
      </w:r>
      <w:proofErr w:type="spellEnd"/>
      <w:r w:rsidRPr="00124B6A">
        <w:rPr>
          <w:rFonts w:eastAsia="Arial"/>
        </w:rPr>
        <w:t xml:space="preserve"> lub przez roztaczanie rur, a następnie sprawnie lutem twardym o zawartości 2÷11% srebra na gorąco (zgodnie z normą PN-EN 1045:2001). Instalację należy lutować w osłonie azotu (zgodnie z normą PN-EN 1044), pod ciśnieniem od 0,01 do 0,05 bar w celu uniknięcia powstania zgorzeli w instalacji.</w:t>
      </w:r>
    </w:p>
    <w:p w14:paraId="7EF61F6F" w14:textId="77777777" w:rsidR="00DC3F36" w:rsidRPr="00124B6A" w:rsidRDefault="00DC3F36" w:rsidP="00DC3F36">
      <w:pPr>
        <w:pStyle w:val="AKAPITtekstu"/>
        <w:rPr>
          <w:rFonts w:eastAsia="Arial"/>
        </w:rPr>
      </w:pPr>
      <w:r w:rsidRPr="00124B6A">
        <w:rPr>
          <w:rFonts w:eastAsia="Arial"/>
        </w:rPr>
        <w:t>Bezpośrednie podłączenia do klimatyzatorów i agregatów wykonywać za pomocą połączeń kielichowych i fabrycznych nakrętek tłoczonych do rur chłodniczych. Minimalna moc jednostek wewnętrznych, które powinny być włączone w układ chłodniczy i skomunikowane z agregatem wynosi 50% mocy nominalnej agregatu.</w:t>
      </w:r>
    </w:p>
    <w:p w14:paraId="6566AF00" w14:textId="77777777" w:rsidR="000F51C8" w:rsidRDefault="000F51C8" w:rsidP="00DC3F36">
      <w:pPr>
        <w:pStyle w:val="AKAPITtekstu"/>
        <w:rPr>
          <w:rFonts w:eastAsia="Arial"/>
        </w:rPr>
      </w:pPr>
    </w:p>
    <w:p w14:paraId="179421D8" w14:textId="2F548B56" w:rsidR="00DC3F36" w:rsidRPr="00124B6A" w:rsidRDefault="00DC3F36" w:rsidP="00DC3F36">
      <w:pPr>
        <w:pStyle w:val="AKAPITtekstu"/>
        <w:rPr>
          <w:rFonts w:eastAsia="Arial"/>
        </w:rPr>
      </w:pPr>
      <w:r w:rsidRPr="00124B6A">
        <w:rPr>
          <w:rFonts w:eastAsia="Arial"/>
        </w:rPr>
        <w:t xml:space="preserve">Rurociągi montować należy z zachowanie naturalnej kompensacji. Rurociągi chłodnicze należy mocować do elementów konstrukcyjnych budynku za pomocą podpór – uchwytów stalowych i przesuwnych i zapewniać kompensację przewodów instalacji w zależności od temperatury. Przy montowaniu uchwytów należy zwracać uwagę, aby sąsiadujące kształtki, armatura nie utrudniały </w:t>
      </w:r>
      <w:proofErr w:type="gramStart"/>
      <w:r w:rsidRPr="00124B6A">
        <w:rPr>
          <w:rFonts w:eastAsia="Arial"/>
        </w:rPr>
        <w:t>ruchu  -</w:t>
      </w:r>
      <w:proofErr w:type="gramEnd"/>
      <w:r w:rsidRPr="00124B6A">
        <w:rPr>
          <w:rFonts w:eastAsia="Arial"/>
        </w:rPr>
        <w:t xml:space="preserve"> przesuwu rury. Jako uchwyty należy stosować uchwyty obejmy stalowe z wkładkami gumowymi.</w:t>
      </w:r>
    </w:p>
    <w:p w14:paraId="28E31A7C" w14:textId="0CD41630" w:rsidR="00DC3F36" w:rsidRPr="00124B6A" w:rsidRDefault="00DC3F36" w:rsidP="00DC3F36">
      <w:pPr>
        <w:pStyle w:val="AKAPITtekstu"/>
        <w:rPr>
          <w:rFonts w:eastAsia="Arial"/>
        </w:rPr>
      </w:pPr>
      <w:r w:rsidRPr="00124B6A">
        <w:rPr>
          <w:rFonts w:eastAsia="Arial"/>
        </w:rPr>
        <w:t>Należy zastosować rurociągi chłodnicze o średnicach zgodnych z dokumentacją, w przypadku zmiany urządzeń rurociągi muszą być dostosowane do wymogów dostawcy systemu klimatyzacyjnego. Rury powinny być rozprowadzane w korytkach instalacyjnych PCV z pokrywami.</w:t>
      </w:r>
      <w:r w:rsidR="000F51C8">
        <w:rPr>
          <w:rFonts w:eastAsia="Arial"/>
        </w:rPr>
        <w:t xml:space="preserve"> </w:t>
      </w:r>
      <w:proofErr w:type="gramStart"/>
      <w:r w:rsidRPr="00124B6A">
        <w:rPr>
          <w:rFonts w:eastAsia="Arial"/>
        </w:rPr>
        <w:t>Trasy</w:t>
      </w:r>
      <w:proofErr w:type="gramEnd"/>
      <w:r w:rsidRPr="00124B6A">
        <w:rPr>
          <w:rFonts w:eastAsia="Arial"/>
        </w:rPr>
        <w:t xml:space="preserve"> prowadzenia instalacji przewodów wykonać zgodnie z częścią rysunkową.                                       </w:t>
      </w:r>
    </w:p>
    <w:p w14:paraId="490DA60B" w14:textId="3F63D653" w:rsidR="00DC3F36" w:rsidRPr="00124B6A" w:rsidRDefault="00DC3F36" w:rsidP="00DC3F36">
      <w:pPr>
        <w:pStyle w:val="AKAPITtekstu"/>
        <w:rPr>
          <w:rFonts w:eastAsia="Arial"/>
        </w:rPr>
      </w:pPr>
      <w:r w:rsidRPr="00124B6A">
        <w:rPr>
          <w:rFonts w:eastAsia="Arial"/>
        </w:rPr>
        <w:t xml:space="preserve">Czynnikiem roboczym systemów </w:t>
      </w:r>
      <w:proofErr w:type="spellStart"/>
      <w:r w:rsidRPr="00124B6A">
        <w:rPr>
          <w:rFonts w:eastAsia="Arial"/>
        </w:rPr>
        <w:t>split</w:t>
      </w:r>
      <w:proofErr w:type="spellEnd"/>
      <w:r w:rsidRPr="00124B6A">
        <w:rPr>
          <w:rFonts w:eastAsia="Arial"/>
        </w:rPr>
        <w:t xml:space="preserve"> będącym nośnikiem energii jest czynnik R32. Graniczne stężenie czynnika chłodniczego w pomieszczeniach (zgodnie </w:t>
      </w:r>
      <w:proofErr w:type="gramStart"/>
      <w:r w:rsidRPr="00124B6A">
        <w:rPr>
          <w:rFonts w:eastAsia="Arial"/>
        </w:rPr>
        <w:t>z  PN</w:t>
      </w:r>
      <w:proofErr w:type="gramEnd"/>
      <w:r w:rsidRPr="00124B6A">
        <w:rPr>
          <w:rFonts w:eastAsia="Arial"/>
        </w:rPr>
        <w:t>-EN 378) nie powinno przekraczać 0,307 kg/m3.</w:t>
      </w:r>
      <w:bookmarkStart w:id="36" w:name="_Toc175325221"/>
      <w:r w:rsidRPr="00124B6A">
        <w:rPr>
          <w:rFonts w:eastAsia="Arial"/>
        </w:rPr>
        <w:t>Izolacja termiczna przewodów chłodniczych</w:t>
      </w:r>
      <w:bookmarkEnd w:id="36"/>
    </w:p>
    <w:p w14:paraId="2BA7D58E" w14:textId="74221267" w:rsidR="00DC3F36" w:rsidRPr="00124B6A" w:rsidRDefault="00DC3F36" w:rsidP="00DC3F36">
      <w:pPr>
        <w:pStyle w:val="AKAPITtekstu"/>
        <w:rPr>
          <w:rFonts w:eastAsia="Arial"/>
        </w:rPr>
      </w:pPr>
      <w:r w:rsidRPr="00124B6A">
        <w:rPr>
          <w:rFonts w:eastAsia="Arial"/>
        </w:rPr>
        <w:t xml:space="preserve">Po wykonaniu próby szczelności i usunięciu wszelkich usterek, rurociągi chłodnicze ze względu na ochronę przed kondensacją pary wodnej oraz stratami ciepła należy zaizolować termicznie. Jako izolację stosować otuliny izolacyjne na bazie kauczuku syntetycznego dopuszczone w budownictwie, spełniające warunki normy PN-85/B-02421. </w:t>
      </w:r>
    </w:p>
    <w:p w14:paraId="60B86F17" w14:textId="77777777" w:rsidR="00DC3F36" w:rsidRDefault="00DC3F36" w:rsidP="00DC3F36">
      <w:pPr>
        <w:pStyle w:val="AKAPITtekstu"/>
      </w:pPr>
      <w:r w:rsidRPr="00124B6A">
        <w:rPr>
          <w:rFonts w:eastAsia="Arial"/>
        </w:rPr>
        <w:t>Rurociągi freonowe prowadzone wewnątrz i na zewnątrz budynku zaizolować na całej długości izolacją kauczukową. Minimalna wartość współczynnika przewodzenia ciepła lambda izolacji przewodów chłodniczych powinna wynosić 0,043 W/</w:t>
      </w:r>
      <w:proofErr w:type="spellStart"/>
      <w:r w:rsidRPr="00124B6A">
        <w:rPr>
          <w:rFonts w:eastAsia="Arial"/>
        </w:rPr>
        <w:t>mK</w:t>
      </w:r>
      <w:proofErr w:type="spellEnd"/>
      <w:r w:rsidRPr="00124B6A">
        <w:rPr>
          <w:rFonts w:eastAsia="Arial"/>
        </w:rPr>
        <w:t xml:space="preserve">. Wszystkie połącznia izolacji termicznej muszą być klejone, dla uzyskania ciągłości instalacji. Izolacja nie może posiadać żadnych przerw w przejściach przez ściany i stropy. </w:t>
      </w:r>
      <w:proofErr w:type="gramStart"/>
      <w:r w:rsidRPr="00124B6A">
        <w:rPr>
          <w:rFonts w:eastAsia="Arial"/>
        </w:rPr>
        <w:t>Powierzchnia</w:t>
      </w:r>
      <w:proofErr w:type="gramEnd"/>
      <w:r w:rsidRPr="00124B6A">
        <w:rPr>
          <w:rFonts w:eastAsia="Arial"/>
        </w:rPr>
        <w:t xml:space="preserve"> na której jest wykonywana izolacja cieplna powinna być czysta i sucha. Nie dopuszcza się wykonywania izolacji cieplnych na powierzchniach zanieczyszczonych ziemią, cementem, smarami itp. oraz na powierzchniach z niecałkowicie wyschniętą lub uszkodzoną powłoką antykorozyjną.</w:t>
      </w:r>
      <w:r w:rsidRPr="00124B6A">
        <w:t xml:space="preserve"> </w:t>
      </w:r>
    </w:p>
    <w:p w14:paraId="1E8AC2A3" w14:textId="77777777" w:rsidR="00DC3F36" w:rsidRDefault="00DC3F36" w:rsidP="00DC3F36">
      <w:pPr>
        <w:pStyle w:val="AKAPITtekstu"/>
      </w:pPr>
    </w:p>
    <w:p w14:paraId="4C59B5AA" w14:textId="77777777" w:rsidR="00DC3F36" w:rsidRDefault="00DC3F36" w:rsidP="00DC3F36">
      <w:pPr>
        <w:pStyle w:val="AKAPITtekstu"/>
      </w:pPr>
    </w:p>
    <w:p w14:paraId="289B1B6B" w14:textId="77777777" w:rsidR="00DC3F36" w:rsidRPr="00124B6A" w:rsidRDefault="00DC3F36" w:rsidP="00DC3F36">
      <w:pPr>
        <w:pStyle w:val="AKAPITtekstu"/>
        <w:rPr>
          <w:rFonts w:eastAsia="Arial"/>
        </w:rPr>
      </w:pPr>
      <w:r w:rsidRPr="00124B6A">
        <w:rPr>
          <w:noProof/>
          <w:lang w:eastAsia="ko-KR"/>
        </w:rPr>
        <w:lastRenderedPageBreak/>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sidRPr="00124B6A">
        <w:rPr>
          <w:noProof/>
          <w:lang w:eastAsia="ko-KR"/>
        </w:rPr>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sidRPr="00124B6A">
        <w:rPr>
          <w:noProof/>
          <w:lang w:eastAsia="ko-KR"/>
        </w:rPr>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Pr>
          <w:noProof/>
          <w:lang w:eastAsia="ko-KR"/>
        </w:rPr>
        <w:fldChar w:fldCharType="begin"/>
      </w:r>
      <w:r>
        <w:rPr>
          <w:noProof/>
          <w:lang w:eastAsia="ko-KR"/>
        </w:rPr>
        <w:instrText xml:space="preserve"> INCLUDEPICTURE  "cid:image005.png@01D21FE7.24447BA0" \* MERGEFORMATINET </w:instrText>
      </w:r>
      <w:r>
        <w:rPr>
          <w:noProof/>
          <w:lang w:eastAsia="ko-KR"/>
        </w:rPr>
        <w:fldChar w:fldCharType="separate"/>
      </w:r>
      <w:r>
        <w:rPr>
          <w:noProof/>
          <w:lang w:eastAsia="ko-KR"/>
        </w:rPr>
        <w:fldChar w:fldCharType="begin"/>
      </w:r>
      <w:r>
        <w:rPr>
          <w:noProof/>
          <w:lang w:eastAsia="ko-KR"/>
        </w:rPr>
        <w:instrText xml:space="preserve"> INCLUDEPICTURE  "cid:image005.png@01D21FE7.24447BA0" \* MERGEFORMATINET </w:instrText>
      </w:r>
      <w:r>
        <w:rPr>
          <w:noProof/>
          <w:lang w:eastAsia="ko-KR"/>
        </w:rPr>
        <w:fldChar w:fldCharType="separate"/>
      </w:r>
      <w:r>
        <w:rPr>
          <w:noProof/>
          <w:lang w:eastAsia="ko-KR"/>
        </w:rPr>
        <w:pict w14:anchorId="1780B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cid:image005.png@01D21FE7.24447BA0" style="width:311.25pt;height:174.75pt;visibility:visible">
            <v:imagedata r:id="rId14" r:href="rId15"/>
          </v:shape>
        </w:pict>
      </w:r>
      <w:r>
        <w:rPr>
          <w:noProof/>
          <w:lang w:eastAsia="ko-KR"/>
        </w:rPr>
        <w:fldChar w:fldCharType="end"/>
      </w:r>
      <w:r>
        <w:rPr>
          <w:noProof/>
          <w:lang w:eastAsia="ko-KR"/>
        </w:rPr>
        <w:fldChar w:fldCharType="end"/>
      </w:r>
      <w:r w:rsidRPr="00124B6A">
        <w:rPr>
          <w:noProof/>
          <w:lang w:eastAsia="ko-KR"/>
        </w:rPr>
        <w:fldChar w:fldCharType="end"/>
      </w:r>
      <w:r w:rsidRPr="00124B6A">
        <w:rPr>
          <w:noProof/>
          <w:lang w:eastAsia="ko-KR"/>
        </w:rPr>
        <w:fldChar w:fldCharType="end"/>
      </w:r>
      <w:r w:rsidRPr="00124B6A">
        <w:rPr>
          <w:noProof/>
          <w:lang w:eastAsia="ko-KR"/>
        </w:rPr>
        <w:fldChar w:fldCharType="end"/>
      </w:r>
    </w:p>
    <w:p w14:paraId="6177977C" w14:textId="77777777" w:rsidR="00DC3F36" w:rsidRPr="00124B6A" w:rsidRDefault="00DC3F36" w:rsidP="00DC3F36">
      <w:pPr>
        <w:pStyle w:val="AKAPITtekstu"/>
      </w:pPr>
    </w:p>
    <w:p w14:paraId="1DA0F3BA" w14:textId="77777777" w:rsidR="00DC3F36" w:rsidRDefault="00DC3F36" w:rsidP="00DC3F36">
      <w:pPr>
        <w:pStyle w:val="AKAPITtekstu"/>
      </w:pPr>
      <w:bookmarkStart w:id="37" w:name="_Toc175325222"/>
      <w:r w:rsidRPr="00124B6A">
        <w:t>Instalacja odprowadzenia skroplin</w:t>
      </w:r>
      <w:bookmarkEnd w:id="37"/>
    </w:p>
    <w:p w14:paraId="42B2EC41" w14:textId="77777777" w:rsidR="00DC3F36" w:rsidRPr="00124B6A" w:rsidRDefault="00DC3F36" w:rsidP="00DC3F36">
      <w:pPr>
        <w:pStyle w:val="AKAPITtekstu"/>
      </w:pPr>
    </w:p>
    <w:p w14:paraId="651E509A" w14:textId="77777777" w:rsidR="00DC3F36" w:rsidRPr="00124B6A" w:rsidRDefault="00DC3F36" w:rsidP="00DC3F36">
      <w:pPr>
        <w:pStyle w:val="AKAPITtekstu"/>
      </w:pPr>
      <w:r w:rsidRPr="00124B6A">
        <w:t>Skropliny z jednostek wewnętrznych będą odprowadzane z tac ociekowych klimatyzatorów przewodami skroplin rur PP łączonych przez klejenie lub rur PVC łączonych za pomocą połączeń kielichowych z uszczelką kanalizacyjną. Dozwolone jest odprowadzenie skroplin elastycznym wężem do o zewnętrznej karbowanej powierzchni nadającej przewodowi odporność na załamania i uszkodzenia umożliwiając jednocześnie swobodne kształtowanie przebiegu odprowadzania skroplin z jednostki wewnętrznej, oraz wewnętrznej powierzchnia pozbawionej "karbów" umożliwiającej swobodny odpływ wody.</w:t>
      </w:r>
    </w:p>
    <w:p w14:paraId="57071FBA" w14:textId="77777777" w:rsidR="00DC3F36" w:rsidRPr="00124B6A" w:rsidRDefault="00DC3F36" w:rsidP="00DC3F36">
      <w:pPr>
        <w:pStyle w:val="AKAPITtekstu"/>
      </w:pPr>
      <w:r w:rsidRPr="00124B6A">
        <w:t xml:space="preserve">Odprowadzenie skroplin z jednostek wewnętrznych, przewidziano grawitacyjnie z zachowaniem minimalnego spadku 0,5-1% w kierunku podłączenia kanalizacji. </w:t>
      </w:r>
    </w:p>
    <w:p w14:paraId="4758FF1B" w14:textId="77777777" w:rsidR="00DC3F36" w:rsidRPr="00124B6A" w:rsidRDefault="00DC3F36" w:rsidP="00DC3F36">
      <w:pPr>
        <w:pStyle w:val="AKAPITtekstu"/>
      </w:pPr>
      <w:r w:rsidRPr="00124B6A">
        <w:t xml:space="preserve">W przypadku braku możliwości zastosowania grawitacyjnego odpływu, skroplin odprowadzić z zastosowaniem pompek skroplin dedykowanych do jednostek wewnętrznych. </w:t>
      </w:r>
    </w:p>
    <w:p w14:paraId="3C3F9529" w14:textId="77777777" w:rsidR="00DC3F36" w:rsidRPr="00124B6A" w:rsidRDefault="00DC3F36" w:rsidP="00DC3F36">
      <w:pPr>
        <w:pStyle w:val="AKAPITtekstu"/>
      </w:pPr>
      <w:r w:rsidRPr="00124B6A">
        <w:t xml:space="preserve">Podłączanie do rur do pionów instalacji kanalizacyjnej wykonać </w:t>
      </w:r>
      <w:r w:rsidRPr="00124B6A">
        <w:br/>
        <w:t xml:space="preserve">z wykorzystaniem syfonów rozbieralnych, umożliwiających ich okresowe czyszczenie. Prowadzenie rurociągów skroplin pod stropem podwieszać, za pośrednictwem obejm pełnych stalowych, z przekładką gumową. Obejmy podwieszać do stropu za pomocą prętów gwintowanych M6, kotwionych za pomocą dybli stalowych. </w:t>
      </w:r>
    </w:p>
    <w:p w14:paraId="6E4A2460" w14:textId="77777777" w:rsidR="00DC3F36" w:rsidRPr="00AE4EB5" w:rsidRDefault="00DC3F36" w:rsidP="00DC3F36">
      <w:pPr>
        <w:pStyle w:val="AKAPITtekstu"/>
      </w:pPr>
      <w:r w:rsidRPr="00AE4EB5">
        <w:t xml:space="preserve">W przypadku prowadzenia skroplin wzdłuż ścian budynku należy instalować je w zamkniętych korytkach instalacyjnych z PCV. </w:t>
      </w:r>
    </w:p>
    <w:p w14:paraId="2D6278F4" w14:textId="77777777" w:rsidR="00DC3F36" w:rsidRPr="00AE4EB5" w:rsidRDefault="00DC3F36" w:rsidP="00DC3F36">
      <w:pPr>
        <w:pStyle w:val="AKAPITtekstu"/>
      </w:pPr>
      <w:r w:rsidRPr="00AE4EB5">
        <w:t>Trasy przebiegu instalacji oraz średnice przewodów podano w części rysunkowej projektu.</w:t>
      </w:r>
    </w:p>
    <w:p w14:paraId="4D59AAF3" w14:textId="77777777" w:rsidR="00484AAA" w:rsidRPr="00484AAA" w:rsidRDefault="00484AAA" w:rsidP="00DC3F36">
      <w:pPr>
        <w:pStyle w:val="AKAPITtekstu"/>
        <w:rPr>
          <w:szCs w:val="22"/>
        </w:rPr>
      </w:pPr>
    </w:p>
    <w:p w14:paraId="102E1C1E" w14:textId="77777777" w:rsidR="00484AAA" w:rsidRPr="00484AAA" w:rsidRDefault="00484AAA" w:rsidP="00DC3F36">
      <w:pPr>
        <w:pStyle w:val="AKAPITtekstu"/>
        <w:rPr>
          <w:szCs w:val="22"/>
        </w:rPr>
      </w:pPr>
    </w:p>
    <w:p w14:paraId="7130D82E" w14:textId="49B0EC94" w:rsidR="000F51C8" w:rsidRDefault="000F51C8" w:rsidP="000F51C8">
      <w:pPr>
        <w:pStyle w:val="AKAPITtekstu"/>
        <w:rPr>
          <w:b/>
          <w:bCs/>
          <w:szCs w:val="22"/>
          <w:u w:val="single"/>
        </w:rPr>
      </w:pPr>
      <w:r w:rsidRPr="00484AAA">
        <w:rPr>
          <w:b/>
          <w:bCs/>
          <w:szCs w:val="22"/>
          <w:u w:val="single"/>
        </w:rPr>
        <w:t xml:space="preserve">INSTALACJA </w:t>
      </w:r>
      <w:r>
        <w:rPr>
          <w:b/>
          <w:bCs/>
          <w:szCs w:val="22"/>
          <w:u w:val="single"/>
        </w:rPr>
        <w:t>WENTYLACJI</w:t>
      </w:r>
    </w:p>
    <w:p w14:paraId="306C94E1" w14:textId="77777777" w:rsidR="00484AAA" w:rsidRPr="00484AAA" w:rsidRDefault="00484AAA" w:rsidP="00DC3F36">
      <w:pPr>
        <w:pStyle w:val="AKAPITtekstu"/>
        <w:rPr>
          <w:szCs w:val="22"/>
        </w:rPr>
      </w:pPr>
    </w:p>
    <w:p w14:paraId="3212F82C" w14:textId="2CFA480A" w:rsidR="00366284" w:rsidRPr="00366284" w:rsidRDefault="00366284" w:rsidP="00366284">
      <w:pPr>
        <w:pStyle w:val="AKAPITtekstu"/>
        <w:rPr>
          <w:szCs w:val="22"/>
        </w:rPr>
      </w:pPr>
      <w:r w:rsidRPr="00366284">
        <w:rPr>
          <w:szCs w:val="22"/>
        </w:rPr>
        <w:t xml:space="preserve">Projektowana instalacja wentylacji w </w:t>
      </w:r>
      <w:r>
        <w:rPr>
          <w:szCs w:val="22"/>
        </w:rPr>
        <w:t xml:space="preserve">przedmiotowej przebudowie i zmianie sposobu </w:t>
      </w:r>
      <w:proofErr w:type="gramStart"/>
      <w:r>
        <w:rPr>
          <w:szCs w:val="22"/>
        </w:rPr>
        <w:t>użytkowania  budynku</w:t>
      </w:r>
      <w:proofErr w:type="gramEnd"/>
      <w:r w:rsidRPr="00366284">
        <w:rPr>
          <w:szCs w:val="22"/>
        </w:rPr>
        <w:t xml:space="preserve"> została zaprojektowana jako wentylacja grawitacyjna z elementami wspomagającymi wywiew mechanicznym w pomieszczeniach sanitarnych.</w:t>
      </w:r>
    </w:p>
    <w:p w14:paraId="1CC76D81" w14:textId="1884029E" w:rsidR="00366284" w:rsidRDefault="00366284" w:rsidP="00366284">
      <w:pPr>
        <w:pStyle w:val="AKAPITtekstu"/>
        <w:rPr>
          <w:szCs w:val="22"/>
        </w:rPr>
      </w:pPr>
      <w:r w:rsidRPr="00366284">
        <w:rPr>
          <w:szCs w:val="22"/>
        </w:rPr>
        <w:t xml:space="preserve">Wywiew powietrza realizowany jest głównie poprzez istniejące kanały wentylacji grawitacyjnej wykonane w </w:t>
      </w:r>
      <w:r>
        <w:rPr>
          <w:szCs w:val="22"/>
        </w:rPr>
        <w:t xml:space="preserve">istniejących </w:t>
      </w:r>
      <w:r w:rsidRPr="00366284">
        <w:rPr>
          <w:szCs w:val="22"/>
        </w:rPr>
        <w:t>pustakach wentylacyjnych. W pomieszczeniach, w których brak jest istniejących pionów wentylacyjnych, zaprojektowano prowadzenie poziomych przewodów wentylacyjnych z rur okrągłych, które zostały włączone do najbliższych istniejących kanałów grawitacyjnych.</w:t>
      </w:r>
    </w:p>
    <w:p w14:paraId="46801F46" w14:textId="77777777" w:rsidR="00366284" w:rsidRPr="00366284" w:rsidRDefault="00366284" w:rsidP="00366284">
      <w:pPr>
        <w:pStyle w:val="AKAPITtekstu"/>
        <w:rPr>
          <w:szCs w:val="22"/>
        </w:rPr>
      </w:pPr>
    </w:p>
    <w:p w14:paraId="29C0A636" w14:textId="14C706E1" w:rsidR="00366284" w:rsidRPr="00366284" w:rsidRDefault="00366284" w:rsidP="00366284">
      <w:pPr>
        <w:pStyle w:val="AKAPITtekstu"/>
        <w:rPr>
          <w:szCs w:val="22"/>
        </w:rPr>
      </w:pPr>
      <w:r w:rsidRPr="00366284">
        <w:rPr>
          <w:szCs w:val="22"/>
        </w:rPr>
        <w:t>Przewody wentylacyjne prowadzone są pod stropem, a zakończone anemostatami wywiewnymi o średnicach zgodnych z rysunkami instalacyjnymi.</w:t>
      </w:r>
    </w:p>
    <w:p w14:paraId="5EB52FDF" w14:textId="77777777" w:rsidR="00366284" w:rsidRPr="00366284" w:rsidRDefault="00366284" w:rsidP="00366284">
      <w:pPr>
        <w:pStyle w:val="AKAPITtekstu"/>
        <w:rPr>
          <w:szCs w:val="22"/>
        </w:rPr>
      </w:pPr>
      <w:r w:rsidRPr="00366284">
        <w:rPr>
          <w:szCs w:val="22"/>
        </w:rPr>
        <w:t>W pomieszczeniach higieniczno-sanitarnych zaprojektowano wentylatory wywiewne o wydajności ok. 50 m³/h, wyposażone w klapy zwrotne. Wentylatory montowane są w suficie i uruchamiane wraz z oświetleniem, z funkcją opóźnienia czasowego wyłączenia.</w:t>
      </w:r>
    </w:p>
    <w:p w14:paraId="67FA5813" w14:textId="77777777" w:rsidR="00366284" w:rsidRPr="00366284" w:rsidRDefault="00366284" w:rsidP="00366284">
      <w:pPr>
        <w:pStyle w:val="AKAPITtekstu"/>
        <w:rPr>
          <w:szCs w:val="22"/>
        </w:rPr>
      </w:pPr>
      <w:r w:rsidRPr="00366284">
        <w:rPr>
          <w:szCs w:val="22"/>
        </w:rPr>
        <w:t>Nawiew powietrza świeżego do pomieszczeń biurowych, socjalnych oraz ogólnodostępnych realizowany jest poprzez nawiewniki okienne o wydajności 25–30 m³/h, montowane w istniejącej i projektowanej stolarce okiennej. Przepływ powietrza pomiędzy pomieszczeniami zapewniono poprzez kratki transferowe montowane w skrzydłach drzwiowych lub w ścianach działowych.</w:t>
      </w:r>
    </w:p>
    <w:p w14:paraId="0A11B77C" w14:textId="18D89F44" w:rsidR="00366284" w:rsidRPr="00366284" w:rsidRDefault="00366284" w:rsidP="00366284">
      <w:pPr>
        <w:pStyle w:val="AKAPITtekstu"/>
        <w:rPr>
          <w:szCs w:val="22"/>
        </w:rPr>
      </w:pPr>
      <w:r w:rsidRPr="00366284">
        <w:rPr>
          <w:szCs w:val="22"/>
        </w:rPr>
        <w:lastRenderedPageBreak/>
        <w:t>Całość instalacji zapewnia wymianę powietrza w pomieszczeniach</w:t>
      </w:r>
      <w:r>
        <w:rPr>
          <w:szCs w:val="22"/>
        </w:rPr>
        <w:t xml:space="preserve">. </w:t>
      </w:r>
      <w:r w:rsidRPr="00366284">
        <w:rPr>
          <w:szCs w:val="22"/>
        </w:rPr>
        <w:t>Przejścia przewodów wentylacyjnych przez przegrody o wymaganej odporności ogniowej należy wykonać w systemach posiadających odpowiednie klasy odporności ogniowej, zgodnie z wymaganiami ochrony przeciwpożarowej.</w:t>
      </w:r>
    </w:p>
    <w:p w14:paraId="3A4BCEE4" w14:textId="77777777" w:rsidR="00484AAA" w:rsidRPr="00484AAA" w:rsidRDefault="00484AAA" w:rsidP="00DC3F36">
      <w:pPr>
        <w:pStyle w:val="AKAPITtekstu"/>
        <w:rPr>
          <w:szCs w:val="22"/>
        </w:rPr>
      </w:pPr>
    </w:p>
    <w:p w14:paraId="5DEBB223" w14:textId="77777777" w:rsidR="00484AAA" w:rsidRPr="00484AAA" w:rsidRDefault="00484AAA" w:rsidP="00196ADD">
      <w:pPr>
        <w:pStyle w:val="AKAPITtekstu"/>
        <w:rPr>
          <w:szCs w:val="22"/>
        </w:rPr>
      </w:pPr>
    </w:p>
    <w:p w14:paraId="29CE7F85" w14:textId="77777777" w:rsidR="00484AAA" w:rsidRPr="00484AAA" w:rsidRDefault="00484AAA" w:rsidP="00196ADD">
      <w:pPr>
        <w:pStyle w:val="AKAPITtekstu"/>
        <w:rPr>
          <w:szCs w:val="22"/>
        </w:rPr>
      </w:pPr>
    </w:p>
    <w:p w14:paraId="3CE5F0BF" w14:textId="77777777" w:rsidR="00484AAA" w:rsidRPr="00484AAA" w:rsidRDefault="00484AAA" w:rsidP="00196ADD">
      <w:pPr>
        <w:pStyle w:val="AKAPITtekstu"/>
        <w:rPr>
          <w:szCs w:val="22"/>
        </w:rPr>
      </w:pPr>
    </w:p>
    <w:p w14:paraId="73D70D66" w14:textId="77777777" w:rsidR="00484AAA" w:rsidRPr="00484AAA" w:rsidRDefault="00484AAA" w:rsidP="00196ADD">
      <w:pPr>
        <w:pStyle w:val="AKAPITtekstu"/>
        <w:rPr>
          <w:bCs/>
          <w:szCs w:val="22"/>
        </w:rPr>
      </w:pPr>
    </w:p>
    <w:p w14:paraId="508CDD22" w14:textId="06134B22" w:rsidR="00A50315" w:rsidRDefault="00C02C16" w:rsidP="00C02C16">
      <w:pPr>
        <w:pStyle w:val="DZIA-TYTUrzymski"/>
      </w:pPr>
      <w:bookmarkStart w:id="38" w:name="_Toc174992192"/>
      <w:bookmarkStart w:id="39" w:name="_Toc175045470"/>
      <w:bookmarkStart w:id="40" w:name="_Toc195105013"/>
      <w:bookmarkStart w:id="41" w:name="_Toc196250410"/>
      <w:bookmarkStart w:id="42" w:name="_Toc214207338"/>
      <w:bookmarkStart w:id="43" w:name="_Toc214547293"/>
      <w:bookmarkStart w:id="44" w:name="_Toc214547744"/>
      <w:bookmarkStart w:id="45" w:name="_Toc214627985"/>
      <w:bookmarkStart w:id="46" w:name="_Toc214726735"/>
      <w:bookmarkStart w:id="47" w:name="_Toc218599259"/>
      <w:bookmarkStart w:id="48" w:name="_Toc220925062"/>
      <w:r>
        <w:t xml:space="preserve">CZĘŚĆ </w:t>
      </w:r>
      <w:r w:rsidR="003D13FA">
        <w:t>GRAFICZN</w:t>
      </w:r>
      <w:r>
        <w:t xml:space="preserve">A DO PROJEKTU </w:t>
      </w:r>
      <w:bookmarkEnd w:id="38"/>
      <w:bookmarkEnd w:id="39"/>
      <w:bookmarkEnd w:id="40"/>
      <w:bookmarkEnd w:id="41"/>
      <w:bookmarkEnd w:id="42"/>
      <w:bookmarkEnd w:id="43"/>
      <w:bookmarkEnd w:id="44"/>
      <w:bookmarkEnd w:id="45"/>
      <w:bookmarkEnd w:id="46"/>
      <w:bookmarkEnd w:id="47"/>
      <w:r w:rsidR="007978DD">
        <w:t>WYKONAWCZEGO</w:t>
      </w:r>
      <w:bookmarkEnd w:id="48"/>
    </w:p>
    <w:p w14:paraId="1A43150C" w14:textId="77777777" w:rsidR="002A4C5A" w:rsidRDefault="002A4C5A" w:rsidP="002A4C5A">
      <w:pPr>
        <w:pStyle w:val="Standard"/>
        <w:ind w:left="360"/>
        <w:jc w:val="both"/>
        <w:rPr>
          <w:rFonts w:ascii="Arial" w:hAnsi="Arial"/>
          <w:bCs/>
          <w:sz w:val="22"/>
          <w:szCs w:val="22"/>
        </w:rPr>
      </w:pPr>
    </w:p>
    <w:tbl>
      <w:tblPr>
        <w:tblStyle w:val="Tabela-Siatka"/>
        <w:tblW w:w="9209" w:type="dxa"/>
        <w:jc w:val="center"/>
        <w:tblLook w:val="04A0" w:firstRow="1" w:lastRow="0" w:firstColumn="1" w:lastColumn="0" w:noHBand="0" w:noVBand="1"/>
      </w:tblPr>
      <w:tblGrid>
        <w:gridCol w:w="960"/>
        <w:gridCol w:w="6771"/>
        <w:gridCol w:w="1478"/>
      </w:tblGrid>
      <w:tr w:rsidR="00196ADD" w:rsidRPr="00911392" w14:paraId="6B52FB47" w14:textId="77777777" w:rsidTr="004612EE">
        <w:trPr>
          <w:jc w:val="center"/>
        </w:trPr>
        <w:tc>
          <w:tcPr>
            <w:tcW w:w="960" w:type="dxa"/>
          </w:tcPr>
          <w:p w14:paraId="1C2E4F90" w14:textId="7404524D" w:rsidR="00196ADD" w:rsidRPr="00911392" w:rsidRDefault="00196ADD" w:rsidP="00196ADD">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7AEFE63" w14:textId="0CC88B3D" w:rsidR="00196ADD" w:rsidRPr="00911392" w:rsidRDefault="00196ADD" w:rsidP="00196ADD">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Pr>
                <w:rFonts w:ascii="Arial" w:hAnsi="Arial"/>
                <w:b/>
                <w:bCs/>
                <w:color w:val="000000"/>
                <w:sz w:val="18"/>
                <w:szCs w:val="18"/>
              </w:rPr>
              <w:t xml:space="preserve"> rysunku</w:t>
            </w:r>
          </w:p>
        </w:tc>
        <w:tc>
          <w:tcPr>
            <w:tcW w:w="1478" w:type="dxa"/>
          </w:tcPr>
          <w:p w14:paraId="4F61E2D9" w14:textId="7D4EDA2B" w:rsidR="00196ADD" w:rsidRPr="00911392" w:rsidRDefault="00196ADD" w:rsidP="00196ADD">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r>
      <w:tr w:rsidR="00196ADD" w:rsidRPr="00E642FB" w14:paraId="73783EFB" w14:textId="77777777" w:rsidTr="004612EE">
        <w:trPr>
          <w:jc w:val="center"/>
        </w:trPr>
        <w:tc>
          <w:tcPr>
            <w:tcW w:w="960" w:type="dxa"/>
          </w:tcPr>
          <w:p w14:paraId="0CFF2F14" w14:textId="358F9ADF"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IS01</w:t>
            </w:r>
          </w:p>
        </w:tc>
        <w:tc>
          <w:tcPr>
            <w:tcW w:w="6771" w:type="dxa"/>
          </w:tcPr>
          <w:p w14:paraId="34BDB974" w14:textId="4E8F3D02" w:rsidR="00196AD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 xml:space="preserve">Rzut piętra - instalacja </w:t>
            </w:r>
            <w:proofErr w:type="spellStart"/>
            <w:r w:rsidRPr="00321A5D">
              <w:rPr>
                <w:rFonts w:ascii="Arial" w:hAnsi="Arial"/>
                <w:color w:val="000000"/>
                <w:sz w:val="18"/>
                <w:szCs w:val="18"/>
              </w:rPr>
              <w:t>wod-kan</w:t>
            </w:r>
            <w:proofErr w:type="spellEnd"/>
          </w:p>
        </w:tc>
        <w:tc>
          <w:tcPr>
            <w:tcW w:w="1478" w:type="dxa"/>
          </w:tcPr>
          <w:p w14:paraId="6D8070E7" w14:textId="560CE854"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51A253F6" w14:textId="77777777" w:rsidTr="004612EE">
        <w:trPr>
          <w:jc w:val="center"/>
        </w:trPr>
        <w:tc>
          <w:tcPr>
            <w:tcW w:w="960" w:type="dxa"/>
          </w:tcPr>
          <w:p w14:paraId="697EB552" w14:textId="689ED586"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IS02</w:t>
            </w:r>
          </w:p>
        </w:tc>
        <w:tc>
          <w:tcPr>
            <w:tcW w:w="6771" w:type="dxa"/>
          </w:tcPr>
          <w:p w14:paraId="3CFF0599" w14:textId="2E109F97" w:rsidR="00196AD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CO</w:t>
            </w:r>
          </w:p>
        </w:tc>
        <w:tc>
          <w:tcPr>
            <w:tcW w:w="1478" w:type="dxa"/>
          </w:tcPr>
          <w:p w14:paraId="1E868D42" w14:textId="4BDEAF9D"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2BC5713D" w14:textId="77777777" w:rsidTr="004612EE">
        <w:trPr>
          <w:jc w:val="center"/>
        </w:trPr>
        <w:tc>
          <w:tcPr>
            <w:tcW w:w="960" w:type="dxa"/>
          </w:tcPr>
          <w:p w14:paraId="49B8C351" w14:textId="3903EEA1"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IS03</w:t>
            </w:r>
          </w:p>
        </w:tc>
        <w:tc>
          <w:tcPr>
            <w:tcW w:w="6771" w:type="dxa"/>
          </w:tcPr>
          <w:p w14:paraId="5029D7B6" w14:textId="66E67319"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klimatyzacji</w:t>
            </w:r>
          </w:p>
        </w:tc>
        <w:tc>
          <w:tcPr>
            <w:tcW w:w="1478" w:type="dxa"/>
          </w:tcPr>
          <w:p w14:paraId="7045406C" w14:textId="31DA7367"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0B12D7E8" w14:textId="77777777" w:rsidTr="004612EE">
        <w:trPr>
          <w:jc w:val="center"/>
        </w:trPr>
        <w:tc>
          <w:tcPr>
            <w:tcW w:w="960" w:type="dxa"/>
          </w:tcPr>
          <w:p w14:paraId="14BADA32" w14:textId="248A10C9"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IW01</w:t>
            </w:r>
          </w:p>
        </w:tc>
        <w:tc>
          <w:tcPr>
            <w:tcW w:w="6771" w:type="dxa"/>
          </w:tcPr>
          <w:p w14:paraId="5F517CD0" w14:textId="5FB2A4BE"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parteru - instalacja wentylacji</w:t>
            </w:r>
          </w:p>
        </w:tc>
        <w:tc>
          <w:tcPr>
            <w:tcW w:w="1478" w:type="dxa"/>
          </w:tcPr>
          <w:p w14:paraId="542E30CC" w14:textId="6366EFED"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1B2E1708" w14:textId="77777777" w:rsidTr="004612EE">
        <w:trPr>
          <w:jc w:val="center"/>
        </w:trPr>
        <w:tc>
          <w:tcPr>
            <w:tcW w:w="960" w:type="dxa"/>
          </w:tcPr>
          <w:p w14:paraId="6CF191EE" w14:textId="7F0F4E4E"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IW02</w:t>
            </w:r>
          </w:p>
        </w:tc>
        <w:tc>
          <w:tcPr>
            <w:tcW w:w="6771" w:type="dxa"/>
          </w:tcPr>
          <w:p w14:paraId="0A784F93" w14:textId="093C062B"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piętra - instalacja wentylacji</w:t>
            </w:r>
          </w:p>
        </w:tc>
        <w:tc>
          <w:tcPr>
            <w:tcW w:w="1478" w:type="dxa"/>
          </w:tcPr>
          <w:p w14:paraId="44917479" w14:textId="5EC54E99"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bl>
    <w:p w14:paraId="63B024DF" w14:textId="56F28311" w:rsidR="00266512" w:rsidRDefault="00266512" w:rsidP="006657C3">
      <w:pPr>
        <w:pStyle w:val="Standard"/>
        <w:jc w:val="both"/>
        <w:rPr>
          <w:rFonts w:ascii="Arial" w:hAnsi="Arial"/>
          <w:bCs/>
          <w:sz w:val="22"/>
          <w:szCs w:val="22"/>
        </w:rPr>
      </w:pPr>
    </w:p>
    <w:sectPr w:rsidR="00266512" w:rsidSect="006657C3">
      <w:footerReference w:type="even" r:id="rId16"/>
      <w:footerReference w:type="default" r:id="rId17"/>
      <w:footnotePr>
        <w:numRestart w:val="eachPage"/>
      </w:footnotePr>
      <w:endnotePr>
        <w:numFmt w:val="decimal"/>
      </w:endnotePr>
      <w:pgSz w:w="11906" w:h="16838"/>
      <w:pgMar w:top="963" w:right="707" w:bottom="680" w:left="1417" w:header="567" w:footer="567" w:gutter="0"/>
      <w:cols w:space="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BF380" w14:textId="77777777" w:rsidR="00E24E56" w:rsidRDefault="00E24E56">
      <w:r>
        <w:separator/>
      </w:r>
    </w:p>
  </w:endnote>
  <w:endnote w:type="continuationSeparator" w:id="0">
    <w:p w14:paraId="16EFFE4D" w14:textId="77777777" w:rsidR="00E24E56" w:rsidRDefault="00E24E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tarSymbol, 'Arial Unicode MS'">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EE"/>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StarSymbol">
    <w:altName w:val="Yu Gothic"/>
    <w:charset w:val="02"/>
    <w:family w:val="auto"/>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700545"/>
      <w:docPartObj>
        <w:docPartGallery w:val="Page Numbers (Bottom of Page)"/>
        <w:docPartUnique/>
      </w:docPartObj>
    </w:sdtPr>
    <w:sdtContent>
      <w:p w14:paraId="5ED1C1B4" w14:textId="77777777" w:rsidR="002A4C5A" w:rsidRDefault="002A4C5A">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3360" behindDoc="0" locked="0" layoutInCell="1" allowOverlap="1" wp14:anchorId="2E85BF2F" wp14:editId="5C044956">
                  <wp:simplePos x="0" y="0"/>
                  <wp:positionH relativeFrom="margin">
                    <wp:align>right</wp:align>
                  </wp:positionH>
                  <wp:positionV relativeFrom="paragraph">
                    <wp:posOffset>86360</wp:posOffset>
                  </wp:positionV>
                  <wp:extent cx="6229350" cy="9525"/>
                  <wp:effectExtent l="0" t="0" r="19050" b="28575"/>
                  <wp:wrapNone/>
                  <wp:docPr id="319054598"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B0F57" id="Kształt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3000ECB6" w14:textId="53A29FC5" w:rsidR="002A4C5A" w:rsidRDefault="002A4C5A" w:rsidP="003463C8">
        <w:pPr>
          <w:pStyle w:val="Stopka"/>
        </w:pP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Pr="003463C8">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r w:rsidRPr="003463C8">
          <w:rPr>
            <w:rFonts w:ascii="Arial" w:hAnsi="Arial" w:cs="Arial"/>
            <w:color w:val="808080" w:themeColor="background1" w:themeShade="80"/>
            <w:sz w:val="16"/>
            <w:szCs w:val="16"/>
          </w:rPr>
          <w:t xml:space="preserve"> </w:t>
        </w:r>
        <w:r>
          <w:rPr>
            <w:rFonts w:ascii="Arial" w:hAnsi="Arial" w:cs="Arial"/>
            <w:color w:val="808080" w:themeColor="background1" w:themeShade="80"/>
            <w:sz w:val="16"/>
            <w:szCs w:val="16"/>
          </w:rPr>
          <w:tab/>
        </w:r>
        <w:r>
          <w:rPr>
            <w:rFonts w:ascii="Arial" w:hAnsi="Arial" w:cs="Arial"/>
            <w:color w:val="808080" w:themeColor="background1" w:themeShade="80"/>
            <w:sz w:val="16"/>
            <w:szCs w:val="16"/>
          </w:rPr>
          <w:tab/>
        </w:r>
        <w:r w:rsidRPr="003463C8">
          <w:rPr>
            <w:rFonts w:ascii="Arial" w:hAnsi="Arial" w:cs="Arial"/>
            <w:color w:val="808080" w:themeColor="background1" w:themeShade="80"/>
            <w:sz w:val="16"/>
            <w:szCs w:val="16"/>
          </w:rPr>
          <w:t xml:space="preserve">PROJEKT </w:t>
        </w:r>
        <w:r w:rsidR="006657C3">
          <w:rPr>
            <w:rFonts w:ascii="Arial" w:hAnsi="Arial" w:cs="Arial"/>
            <w:color w:val="808080" w:themeColor="background1" w:themeShade="80"/>
            <w:sz w:val="16"/>
            <w:szCs w:val="16"/>
          </w:rPr>
          <w:t>TECHNICZNY</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124742"/>
      <w:docPartObj>
        <w:docPartGallery w:val="Page Numbers (Bottom of Page)"/>
        <w:docPartUnique/>
      </w:docPartObj>
    </w:sdtPr>
    <w:sdtContent>
      <w:p w14:paraId="4C90EBBC" w14:textId="77777777" w:rsidR="00A169A9" w:rsidRDefault="00A169A9" w:rsidP="003463C8">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5408" behindDoc="0" locked="0" layoutInCell="1" allowOverlap="1" wp14:anchorId="0066F56B" wp14:editId="08E1C824">
                  <wp:simplePos x="0" y="0"/>
                  <wp:positionH relativeFrom="margin">
                    <wp:align>right</wp:align>
                  </wp:positionH>
                  <wp:positionV relativeFrom="paragraph">
                    <wp:posOffset>86360</wp:posOffset>
                  </wp:positionV>
                  <wp:extent cx="6229350" cy="9525"/>
                  <wp:effectExtent l="0" t="0" r="19050" b="28575"/>
                  <wp:wrapNone/>
                  <wp:docPr id="1215385901"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BECA3" id="Kształt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6EB066DC" w14:textId="090CE6DF" w:rsidR="00A169A9" w:rsidRDefault="00A169A9" w:rsidP="003463C8">
        <w:pPr>
          <w:pStyle w:val="Stopka"/>
          <w:jc w:val="right"/>
        </w:pPr>
        <w:r w:rsidRPr="003463C8">
          <w:rPr>
            <w:rFonts w:ascii="Arial" w:hAnsi="Arial" w:cs="Arial"/>
            <w:color w:val="808080" w:themeColor="background1" w:themeShade="80"/>
            <w:sz w:val="16"/>
            <w:szCs w:val="16"/>
          </w:rPr>
          <w:t>PROJEKT</w:t>
        </w:r>
        <w:r w:rsidR="006657C3">
          <w:rPr>
            <w:rFonts w:ascii="Arial" w:hAnsi="Arial" w:cs="Arial"/>
            <w:color w:val="808080" w:themeColor="background1" w:themeShade="80"/>
            <w:sz w:val="16"/>
            <w:szCs w:val="16"/>
          </w:rPr>
          <w:t xml:space="preserve"> </w:t>
        </w:r>
        <w:r w:rsidR="007978DD">
          <w:rPr>
            <w:rFonts w:ascii="Arial" w:hAnsi="Arial" w:cs="Arial"/>
            <w:color w:val="808080" w:themeColor="background1" w:themeShade="80"/>
            <w:sz w:val="16"/>
            <w:szCs w:val="16"/>
          </w:rPr>
          <w:t>WYKONAWCZY</w:t>
        </w:r>
        <w:r>
          <w:rPr>
            <w:rFonts w:ascii="Arial" w:hAnsi="Arial" w:cs="Arial"/>
            <w:color w:val="808080" w:themeColor="background1" w:themeShade="80"/>
            <w:sz w:val="18"/>
            <w:szCs w:val="18"/>
          </w:rPr>
          <w:tab/>
        </w:r>
        <w:r>
          <w:rPr>
            <w:rFonts w:ascii="Arial" w:hAnsi="Arial" w:cs="Arial"/>
            <w:color w:val="808080" w:themeColor="background1" w:themeShade="80"/>
            <w:sz w:val="18"/>
            <w:szCs w:val="18"/>
          </w:rPr>
          <w:tab/>
        </w: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1D1BDA" w14:textId="77777777" w:rsidR="00E24E56" w:rsidRDefault="00E24E56">
      <w:r>
        <w:rPr>
          <w:color w:val="000000"/>
        </w:rPr>
        <w:separator/>
      </w:r>
    </w:p>
  </w:footnote>
  <w:footnote w:type="continuationSeparator" w:id="0">
    <w:p w14:paraId="7F53C8B1" w14:textId="77777777" w:rsidR="00E24E56" w:rsidRDefault="00E24E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F7E7A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711FE5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4"/>
    <w:multiLevelType w:val="multilevel"/>
    <w:tmpl w:val="00000004"/>
    <w:name w:val="WW8Num4"/>
    <w:lvl w:ilvl="0">
      <w:start w:val="1"/>
      <w:numFmt w:val="bullet"/>
      <w:suff w:val="nothing"/>
      <w:lvlText w:val=""/>
      <w:lvlJc w:val="left"/>
      <w:pPr>
        <w:tabs>
          <w:tab w:val="num" w:pos="0"/>
        </w:tabs>
        <w:ind w:left="0" w:firstLine="0"/>
      </w:pPr>
      <w:rPr>
        <w:rFonts w:ascii="Symbol" w:hAnsi="Symbol" w:cs="Symbol"/>
        <w:color w:val="auto"/>
        <w:lang w:val="pl-PL"/>
      </w:rPr>
    </w:lvl>
    <w:lvl w:ilvl="1">
      <w:start w:val="1"/>
      <w:numFmt w:val="bullet"/>
      <w:suff w:val="nothing"/>
      <w:lvlText w:val=""/>
      <w:lvlJc w:val="left"/>
      <w:pPr>
        <w:tabs>
          <w:tab w:val="num" w:pos="0"/>
        </w:tabs>
        <w:ind w:left="0" w:firstLine="0"/>
      </w:pPr>
      <w:rPr>
        <w:rFonts w:ascii="Symbol" w:hAnsi="Symbol" w:cs="Symbol"/>
        <w:color w:val="auto"/>
        <w:lang w:val="pl-PL"/>
      </w:rPr>
    </w:lvl>
    <w:lvl w:ilvl="2">
      <w:start w:val="1"/>
      <w:numFmt w:val="bullet"/>
      <w:suff w:val="nothing"/>
      <w:lvlText w:val=""/>
      <w:lvlJc w:val="left"/>
      <w:pPr>
        <w:tabs>
          <w:tab w:val="num" w:pos="0"/>
        </w:tabs>
        <w:ind w:left="0" w:firstLine="0"/>
      </w:pPr>
      <w:rPr>
        <w:rFonts w:ascii="Symbol" w:hAnsi="Symbol" w:cs="Symbol"/>
        <w:color w:val="auto"/>
        <w:lang w:val="pl-PL"/>
      </w:rPr>
    </w:lvl>
    <w:lvl w:ilvl="3">
      <w:start w:val="1"/>
      <w:numFmt w:val="bullet"/>
      <w:suff w:val="nothing"/>
      <w:lvlText w:val=""/>
      <w:lvlJc w:val="left"/>
      <w:pPr>
        <w:tabs>
          <w:tab w:val="num" w:pos="0"/>
        </w:tabs>
        <w:ind w:left="0" w:firstLine="0"/>
      </w:pPr>
      <w:rPr>
        <w:rFonts w:ascii="Symbol" w:hAnsi="Symbol" w:cs="Symbol"/>
        <w:color w:val="auto"/>
        <w:lang w:val="pl-PL"/>
      </w:rPr>
    </w:lvl>
    <w:lvl w:ilvl="4">
      <w:start w:val="1"/>
      <w:numFmt w:val="bullet"/>
      <w:suff w:val="nothing"/>
      <w:lvlText w:val=""/>
      <w:lvlJc w:val="left"/>
      <w:pPr>
        <w:tabs>
          <w:tab w:val="num" w:pos="0"/>
        </w:tabs>
        <w:ind w:left="0" w:firstLine="0"/>
      </w:pPr>
      <w:rPr>
        <w:rFonts w:ascii="Symbol" w:hAnsi="Symbol" w:cs="Symbol"/>
        <w:color w:val="auto"/>
        <w:lang w:val="pl-PL"/>
      </w:rPr>
    </w:lvl>
    <w:lvl w:ilvl="5">
      <w:start w:val="1"/>
      <w:numFmt w:val="bullet"/>
      <w:suff w:val="nothing"/>
      <w:lvlText w:val=""/>
      <w:lvlJc w:val="left"/>
      <w:pPr>
        <w:tabs>
          <w:tab w:val="num" w:pos="0"/>
        </w:tabs>
        <w:ind w:left="0" w:firstLine="0"/>
      </w:pPr>
      <w:rPr>
        <w:rFonts w:ascii="Symbol" w:hAnsi="Symbol" w:cs="Symbol"/>
        <w:color w:val="auto"/>
        <w:lang w:val="pl-PL"/>
      </w:rPr>
    </w:lvl>
    <w:lvl w:ilvl="6">
      <w:start w:val="1"/>
      <w:numFmt w:val="bullet"/>
      <w:suff w:val="nothing"/>
      <w:lvlText w:val=""/>
      <w:lvlJc w:val="left"/>
      <w:pPr>
        <w:tabs>
          <w:tab w:val="num" w:pos="0"/>
        </w:tabs>
        <w:ind w:left="0" w:firstLine="0"/>
      </w:pPr>
      <w:rPr>
        <w:rFonts w:ascii="Symbol" w:hAnsi="Symbol" w:cs="Symbol"/>
        <w:color w:val="auto"/>
        <w:lang w:val="pl-PL"/>
      </w:rPr>
    </w:lvl>
    <w:lvl w:ilvl="7">
      <w:start w:val="1"/>
      <w:numFmt w:val="bullet"/>
      <w:suff w:val="nothing"/>
      <w:lvlText w:val=""/>
      <w:lvlJc w:val="left"/>
      <w:pPr>
        <w:tabs>
          <w:tab w:val="num" w:pos="0"/>
        </w:tabs>
        <w:ind w:left="0" w:firstLine="0"/>
      </w:pPr>
      <w:rPr>
        <w:rFonts w:ascii="Symbol" w:hAnsi="Symbol" w:cs="Symbol"/>
        <w:color w:val="auto"/>
        <w:lang w:val="pl-PL"/>
      </w:rPr>
    </w:lvl>
    <w:lvl w:ilvl="8">
      <w:start w:val="1"/>
      <w:numFmt w:val="bullet"/>
      <w:suff w:val="nothing"/>
      <w:lvlText w:val=""/>
      <w:lvlJc w:val="left"/>
      <w:pPr>
        <w:tabs>
          <w:tab w:val="num" w:pos="0"/>
        </w:tabs>
        <w:ind w:left="0" w:firstLine="0"/>
      </w:pPr>
      <w:rPr>
        <w:rFonts w:ascii="Symbol" w:hAnsi="Symbol" w:cs="Symbol"/>
        <w:color w:val="auto"/>
        <w:lang w:val="pl-PL"/>
      </w:rPr>
    </w:lvl>
  </w:abstractNum>
  <w:abstractNum w:abstractNumId="3" w15:restartNumberingAfterBreak="0">
    <w:nsid w:val="02A1079A"/>
    <w:multiLevelType w:val="hybridMultilevel"/>
    <w:tmpl w:val="A106F70E"/>
    <w:lvl w:ilvl="0" w:tplc="0000000C">
      <w:start w:val="1"/>
      <w:numFmt w:val="bullet"/>
      <w:lvlText w:val=""/>
      <w:lvlJc w:val="left"/>
      <w:pPr>
        <w:tabs>
          <w:tab w:val="num" w:pos="660"/>
        </w:tabs>
        <w:ind w:left="1920" w:hanging="360"/>
      </w:pPr>
      <w:rPr>
        <w:rFonts w:ascii="Symbol" w:hAnsi="Symbol"/>
      </w:rPr>
    </w:lvl>
    <w:lvl w:ilvl="1" w:tplc="02B43666">
      <w:start w:val="60"/>
      <w:numFmt w:val="bullet"/>
      <w:lvlText w:val="-"/>
      <w:lvlJc w:val="left"/>
      <w:pPr>
        <w:tabs>
          <w:tab w:val="num" w:pos="2100"/>
        </w:tabs>
        <w:ind w:left="2100" w:hanging="360"/>
      </w:pPr>
      <w:rPr>
        <w:rFonts w:ascii="Times New Roman" w:eastAsia="Times New Roman" w:hAnsi="Times New Roman" w:cs="Times New Roman" w:hint="default"/>
      </w:rPr>
    </w:lvl>
    <w:lvl w:ilvl="2" w:tplc="04150005">
      <w:start w:val="1"/>
      <w:numFmt w:val="bullet"/>
      <w:lvlText w:val=""/>
      <w:lvlJc w:val="left"/>
      <w:pPr>
        <w:tabs>
          <w:tab w:val="num" w:pos="2820"/>
        </w:tabs>
        <w:ind w:left="2820" w:hanging="360"/>
      </w:pPr>
      <w:rPr>
        <w:rFonts w:ascii="Wingdings" w:hAnsi="Wingdings" w:hint="default"/>
      </w:rPr>
    </w:lvl>
    <w:lvl w:ilvl="3" w:tplc="04150001">
      <w:start w:val="1"/>
      <w:numFmt w:val="bullet"/>
      <w:lvlText w:val=""/>
      <w:lvlJc w:val="left"/>
      <w:pPr>
        <w:tabs>
          <w:tab w:val="num" w:pos="3540"/>
        </w:tabs>
        <w:ind w:left="3540" w:hanging="360"/>
      </w:pPr>
      <w:rPr>
        <w:rFonts w:ascii="Symbol" w:hAnsi="Symbol" w:hint="default"/>
      </w:rPr>
    </w:lvl>
    <w:lvl w:ilvl="4" w:tplc="04150003">
      <w:start w:val="1"/>
      <w:numFmt w:val="bullet"/>
      <w:lvlText w:val="o"/>
      <w:lvlJc w:val="left"/>
      <w:pPr>
        <w:tabs>
          <w:tab w:val="num" w:pos="4260"/>
        </w:tabs>
        <w:ind w:left="4260" w:hanging="360"/>
      </w:pPr>
      <w:rPr>
        <w:rFonts w:ascii="Courier New" w:hAnsi="Courier New" w:cs="Times New Roman" w:hint="default"/>
      </w:rPr>
    </w:lvl>
    <w:lvl w:ilvl="5" w:tplc="04150005">
      <w:start w:val="1"/>
      <w:numFmt w:val="bullet"/>
      <w:lvlText w:val=""/>
      <w:lvlJc w:val="left"/>
      <w:pPr>
        <w:tabs>
          <w:tab w:val="num" w:pos="4980"/>
        </w:tabs>
        <w:ind w:left="4980" w:hanging="360"/>
      </w:pPr>
      <w:rPr>
        <w:rFonts w:ascii="Wingdings" w:hAnsi="Wingdings" w:hint="default"/>
      </w:rPr>
    </w:lvl>
    <w:lvl w:ilvl="6" w:tplc="04150001">
      <w:start w:val="1"/>
      <w:numFmt w:val="bullet"/>
      <w:lvlText w:val=""/>
      <w:lvlJc w:val="left"/>
      <w:pPr>
        <w:tabs>
          <w:tab w:val="num" w:pos="5700"/>
        </w:tabs>
        <w:ind w:left="5700" w:hanging="360"/>
      </w:pPr>
      <w:rPr>
        <w:rFonts w:ascii="Symbol" w:hAnsi="Symbol" w:hint="default"/>
      </w:rPr>
    </w:lvl>
    <w:lvl w:ilvl="7" w:tplc="04150003">
      <w:start w:val="1"/>
      <w:numFmt w:val="bullet"/>
      <w:lvlText w:val="o"/>
      <w:lvlJc w:val="left"/>
      <w:pPr>
        <w:tabs>
          <w:tab w:val="num" w:pos="6420"/>
        </w:tabs>
        <w:ind w:left="6420" w:hanging="360"/>
      </w:pPr>
      <w:rPr>
        <w:rFonts w:ascii="Courier New" w:hAnsi="Courier New" w:cs="Times New Roman" w:hint="default"/>
      </w:rPr>
    </w:lvl>
    <w:lvl w:ilvl="8" w:tplc="04150005">
      <w:start w:val="1"/>
      <w:numFmt w:val="bullet"/>
      <w:lvlText w:val=""/>
      <w:lvlJc w:val="left"/>
      <w:pPr>
        <w:tabs>
          <w:tab w:val="num" w:pos="7140"/>
        </w:tabs>
        <w:ind w:left="7140" w:hanging="360"/>
      </w:pPr>
      <w:rPr>
        <w:rFonts w:ascii="Wingdings" w:hAnsi="Wingdings" w:hint="default"/>
      </w:rPr>
    </w:lvl>
  </w:abstractNum>
  <w:abstractNum w:abstractNumId="4" w15:restartNumberingAfterBreak="0">
    <w:nsid w:val="02F35B4D"/>
    <w:multiLevelType w:val="multilevel"/>
    <w:tmpl w:val="B15A4B76"/>
    <w:styleLink w:val="WW8Num13"/>
    <w:lvl w:ilvl="0">
      <w:start w:val="1"/>
      <w:numFmt w:val="decimal"/>
      <w:lvlText w:val="%1."/>
      <w:lvlJc w:val="left"/>
      <w:pPr>
        <w:ind w:left="465" w:hanging="465"/>
      </w:pPr>
    </w:lvl>
    <w:lvl w:ilvl="1">
      <w:start w:val="1"/>
      <w:numFmt w:val="decimal"/>
      <w:lvlText w:val="%1.%2."/>
      <w:lvlJc w:val="left"/>
      <w:pPr>
        <w:ind w:left="1004" w:hanging="720"/>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5" w15:restartNumberingAfterBreak="0">
    <w:nsid w:val="04734CED"/>
    <w:multiLevelType w:val="multilevel"/>
    <w:tmpl w:val="ABD490F4"/>
    <w:styleLink w:val="WW8Num37"/>
    <w:lvl w:ilvl="0">
      <w:numFmt w:val="bullet"/>
      <w:lvlText w:val=""/>
      <w:lvlJc w:val="left"/>
      <w:pPr>
        <w:ind w:left="284" w:hanging="284"/>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6" w15:restartNumberingAfterBreak="0">
    <w:nsid w:val="06E6493E"/>
    <w:multiLevelType w:val="multilevel"/>
    <w:tmpl w:val="A588D25C"/>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7" w15:restartNumberingAfterBreak="0">
    <w:nsid w:val="094144F5"/>
    <w:multiLevelType w:val="multilevel"/>
    <w:tmpl w:val="7DDE0B68"/>
    <w:styleLink w:val="WW8Num2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8" w15:restartNumberingAfterBreak="0">
    <w:nsid w:val="0A94D87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0E601BC"/>
    <w:multiLevelType w:val="multilevel"/>
    <w:tmpl w:val="5A9EF59E"/>
    <w:styleLink w:val="WW8Num17"/>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10" w15:restartNumberingAfterBreak="0">
    <w:nsid w:val="1C884A08"/>
    <w:multiLevelType w:val="multilevel"/>
    <w:tmpl w:val="D3AAA9A6"/>
    <w:styleLink w:val="WW8Num46"/>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1" w15:restartNumberingAfterBreak="0">
    <w:nsid w:val="2482386F"/>
    <w:multiLevelType w:val="multilevel"/>
    <w:tmpl w:val="756ACD7A"/>
    <w:styleLink w:val="WW8Num14"/>
    <w:lvl w:ilvl="0">
      <w:numFmt w:val="bullet"/>
      <w:lvlText w:val="-"/>
      <w:lvlJc w:val="left"/>
      <w:pPr>
        <w:ind w:left="360" w:hanging="360"/>
      </w:pPr>
      <w:rPr>
        <w:rFonts w:ascii="Times New Roman" w:hAnsi="Times New Roman"/>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2" w15:restartNumberingAfterBreak="0">
    <w:nsid w:val="265544D7"/>
    <w:multiLevelType w:val="multilevel"/>
    <w:tmpl w:val="ECBC79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874329F"/>
    <w:multiLevelType w:val="hybridMultilevel"/>
    <w:tmpl w:val="221E1E0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BBC7C4C"/>
    <w:multiLevelType w:val="multilevel"/>
    <w:tmpl w:val="A4C0F12A"/>
    <w:styleLink w:val="WW8Num19"/>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5" w15:restartNumberingAfterBreak="0">
    <w:nsid w:val="324F491B"/>
    <w:multiLevelType w:val="multilevel"/>
    <w:tmpl w:val="9F64661E"/>
    <w:styleLink w:val="WW8Num10"/>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6" w15:restartNumberingAfterBreak="0">
    <w:nsid w:val="32D272B6"/>
    <w:multiLevelType w:val="multilevel"/>
    <w:tmpl w:val="1B1A0592"/>
    <w:styleLink w:val="WW8Num2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7" w15:restartNumberingAfterBreak="0">
    <w:nsid w:val="33E17CF1"/>
    <w:multiLevelType w:val="multilevel"/>
    <w:tmpl w:val="1C24D690"/>
    <w:styleLink w:val="WW8Num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8" w15:restartNumberingAfterBreak="0">
    <w:nsid w:val="370F68D7"/>
    <w:multiLevelType w:val="multilevel"/>
    <w:tmpl w:val="A2A41886"/>
    <w:styleLink w:val="WW8Num9"/>
    <w:lvl w:ilvl="0">
      <w:start w:val="10"/>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9" w15:restartNumberingAfterBreak="0">
    <w:nsid w:val="3A934903"/>
    <w:multiLevelType w:val="hybridMultilevel"/>
    <w:tmpl w:val="EF866E60"/>
    <w:lvl w:ilvl="0" w:tplc="1750AA76">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0" w15:restartNumberingAfterBreak="0">
    <w:nsid w:val="3DCB5FB4"/>
    <w:multiLevelType w:val="multilevel"/>
    <w:tmpl w:val="960AA1DE"/>
    <w:styleLink w:val="WW8Num1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1" w15:restartNumberingAfterBreak="0">
    <w:nsid w:val="3ED40DF2"/>
    <w:multiLevelType w:val="hybridMultilevel"/>
    <w:tmpl w:val="88EE8226"/>
    <w:lvl w:ilvl="0" w:tplc="0415000F">
      <w:start w:val="1"/>
      <w:numFmt w:val="decimal"/>
      <w:lvlText w:val="%1."/>
      <w:lvlJc w:val="left"/>
      <w:pPr>
        <w:ind w:left="1287" w:hanging="360"/>
      </w:pPr>
    </w:lvl>
    <w:lvl w:ilvl="1" w:tplc="0415000F">
      <w:start w:val="1"/>
      <w:numFmt w:val="decimal"/>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2" w15:restartNumberingAfterBreak="0">
    <w:nsid w:val="412E4E7B"/>
    <w:multiLevelType w:val="multilevel"/>
    <w:tmpl w:val="383A6000"/>
    <w:styleLink w:val="WW8Num1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3" w15:restartNumberingAfterBreak="0">
    <w:nsid w:val="49C26013"/>
    <w:multiLevelType w:val="multilevel"/>
    <w:tmpl w:val="0CEE4E94"/>
    <w:styleLink w:val="WW8Num12"/>
    <w:lvl w:ilvl="0">
      <w:start w:val="1"/>
      <w:numFmt w:val="decimal"/>
      <w:lvlText w:val="%1."/>
      <w:lvlJc w:val="left"/>
      <w:pPr>
        <w:ind w:left="675" w:hanging="675"/>
      </w:pPr>
      <w:rPr>
        <w:u w:val="none"/>
      </w:rPr>
    </w:lvl>
    <w:lvl w:ilvl="1">
      <w:start w:val="1"/>
      <w:numFmt w:val="decimal"/>
      <w:lvlText w:val="%1.%2."/>
      <w:lvlJc w:val="left"/>
      <w:pPr>
        <w:ind w:left="720" w:hanging="720"/>
      </w:pPr>
      <w:rPr>
        <w:u w:val="none"/>
      </w:rPr>
    </w:lvl>
    <w:lvl w:ilvl="2">
      <w:start w:val="1"/>
      <w:numFmt w:val="decimal"/>
      <w:lvlText w:val="%1.%2.%3."/>
      <w:lvlJc w:val="left"/>
      <w:pPr>
        <w:ind w:left="1080" w:hanging="1080"/>
      </w:pPr>
      <w:rPr>
        <w:u w:val="none"/>
      </w:rPr>
    </w:lvl>
    <w:lvl w:ilvl="3">
      <w:start w:val="1"/>
      <w:numFmt w:val="decimal"/>
      <w:lvlText w:val="%1.%2.%3.%4."/>
      <w:lvlJc w:val="left"/>
      <w:pPr>
        <w:ind w:left="1440" w:hanging="1440"/>
      </w:pPr>
      <w:rPr>
        <w:u w:val="none"/>
      </w:rPr>
    </w:lvl>
    <w:lvl w:ilvl="4">
      <w:start w:val="1"/>
      <w:numFmt w:val="decimal"/>
      <w:lvlText w:val="%1.%2.%3.%4.%5."/>
      <w:lvlJc w:val="left"/>
      <w:pPr>
        <w:ind w:left="1440" w:hanging="1440"/>
      </w:pPr>
      <w:rPr>
        <w:u w:val="none"/>
      </w:rPr>
    </w:lvl>
    <w:lvl w:ilvl="5">
      <w:start w:val="1"/>
      <w:numFmt w:val="decimal"/>
      <w:lvlText w:val="%1.%2.%3.%4.%5.%6."/>
      <w:lvlJc w:val="left"/>
      <w:pPr>
        <w:ind w:left="1800" w:hanging="1800"/>
      </w:pPr>
      <w:rPr>
        <w:u w:val="none"/>
      </w:rPr>
    </w:lvl>
    <w:lvl w:ilvl="6">
      <w:start w:val="1"/>
      <w:numFmt w:val="decimal"/>
      <w:lvlText w:val="%1.%2.%3.%4.%5.%6.%7."/>
      <w:lvlJc w:val="left"/>
      <w:pPr>
        <w:ind w:left="2160" w:hanging="2160"/>
      </w:pPr>
      <w:rPr>
        <w:u w:val="none"/>
      </w:rPr>
    </w:lvl>
    <w:lvl w:ilvl="7">
      <w:start w:val="1"/>
      <w:numFmt w:val="decimal"/>
      <w:lvlText w:val="%1.%2.%3.%4.%5.%6.%7.%8."/>
      <w:lvlJc w:val="left"/>
      <w:pPr>
        <w:ind w:left="2520" w:hanging="2520"/>
      </w:pPr>
      <w:rPr>
        <w:u w:val="none"/>
      </w:rPr>
    </w:lvl>
    <w:lvl w:ilvl="8">
      <w:start w:val="1"/>
      <w:numFmt w:val="decimal"/>
      <w:lvlText w:val="%1.%2.%3.%4.%5.%6.%7.%8.%9."/>
      <w:lvlJc w:val="left"/>
      <w:pPr>
        <w:ind w:left="2880" w:hanging="2880"/>
      </w:pPr>
      <w:rPr>
        <w:u w:val="none"/>
      </w:rPr>
    </w:lvl>
  </w:abstractNum>
  <w:abstractNum w:abstractNumId="24" w15:restartNumberingAfterBreak="0">
    <w:nsid w:val="4C38557C"/>
    <w:multiLevelType w:val="multilevel"/>
    <w:tmpl w:val="70447CDA"/>
    <w:styleLink w:val="WW8Num27"/>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5" w15:restartNumberingAfterBreak="0">
    <w:nsid w:val="4D5E501E"/>
    <w:multiLevelType w:val="multilevel"/>
    <w:tmpl w:val="A102610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6" w15:restartNumberingAfterBreak="0">
    <w:nsid w:val="4D6D024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4F0F420A"/>
    <w:multiLevelType w:val="multilevel"/>
    <w:tmpl w:val="958248B6"/>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8" w15:restartNumberingAfterBreak="0">
    <w:nsid w:val="504647FE"/>
    <w:multiLevelType w:val="multilevel"/>
    <w:tmpl w:val="3BD24208"/>
    <w:styleLink w:val="WW8Num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9" w15:restartNumberingAfterBreak="0">
    <w:nsid w:val="51FA3540"/>
    <w:multiLevelType w:val="multilevel"/>
    <w:tmpl w:val="3F04DC36"/>
    <w:styleLink w:val="WW8Num7"/>
    <w:lvl w:ilvl="0">
      <w:start w:val="9"/>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0" w15:restartNumberingAfterBreak="0">
    <w:nsid w:val="58310A85"/>
    <w:multiLevelType w:val="multilevel"/>
    <w:tmpl w:val="89CA6C3C"/>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15:restartNumberingAfterBreak="0">
    <w:nsid w:val="5F0D5342"/>
    <w:multiLevelType w:val="multilevel"/>
    <w:tmpl w:val="A3268F2A"/>
    <w:styleLink w:val="WW8Num42"/>
    <w:lvl w:ilvl="0">
      <w:start w:val="8"/>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2" w15:restartNumberingAfterBreak="0">
    <w:nsid w:val="5FB60F3F"/>
    <w:multiLevelType w:val="hybridMultilevel"/>
    <w:tmpl w:val="118201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15:restartNumberingAfterBreak="0">
    <w:nsid w:val="657D2B2A"/>
    <w:multiLevelType w:val="multilevel"/>
    <w:tmpl w:val="54883694"/>
    <w:styleLink w:val="WW8Num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4" w15:restartNumberingAfterBreak="0">
    <w:nsid w:val="69202F60"/>
    <w:multiLevelType w:val="multilevel"/>
    <w:tmpl w:val="462EE2E6"/>
    <w:styleLink w:val="WW8Num5"/>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5" w15:restartNumberingAfterBreak="0">
    <w:nsid w:val="6929251F"/>
    <w:multiLevelType w:val="multilevel"/>
    <w:tmpl w:val="A58C9D1C"/>
    <w:styleLink w:val="WW8Num3"/>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6" w15:restartNumberingAfterBreak="0">
    <w:nsid w:val="6DBA40EC"/>
    <w:multiLevelType w:val="hybridMultilevel"/>
    <w:tmpl w:val="F1D414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FB95F50"/>
    <w:multiLevelType w:val="hybridMultilevel"/>
    <w:tmpl w:val="A2D07614"/>
    <w:lvl w:ilvl="0" w:tplc="04150001">
      <w:start w:val="1"/>
      <w:numFmt w:val="bullet"/>
      <w:lvlText w:val=""/>
      <w:lvlJc w:val="left"/>
      <w:pPr>
        <w:ind w:left="2019" w:hanging="360"/>
      </w:pPr>
      <w:rPr>
        <w:rFonts w:ascii="Symbol" w:hAnsi="Symbol" w:hint="default"/>
      </w:rPr>
    </w:lvl>
    <w:lvl w:ilvl="1" w:tplc="04150003">
      <w:start w:val="1"/>
      <w:numFmt w:val="bullet"/>
      <w:lvlText w:val="o"/>
      <w:lvlJc w:val="left"/>
      <w:pPr>
        <w:ind w:left="2739" w:hanging="360"/>
      </w:pPr>
      <w:rPr>
        <w:rFonts w:ascii="Courier New" w:hAnsi="Courier New" w:cs="Courier New" w:hint="default"/>
      </w:rPr>
    </w:lvl>
    <w:lvl w:ilvl="2" w:tplc="04150005">
      <w:start w:val="1"/>
      <w:numFmt w:val="bullet"/>
      <w:lvlText w:val=""/>
      <w:lvlJc w:val="left"/>
      <w:pPr>
        <w:ind w:left="3459" w:hanging="360"/>
      </w:pPr>
      <w:rPr>
        <w:rFonts w:ascii="Wingdings" w:hAnsi="Wingdings" w:hint="default"/>
      </w:rPr>
    </w:lvl>
    <w:lvl w:ilvl="3" w:tplc="04150001">
      <w:start w:val="1"/>
      <w:numFmt w:val="bullet"/>
      <w:lvlText w:val=""/>
      <w:lvlJc w:val="left"/>
      <w:pPr>
        <w:ind w:left="4179" w:hanging="360"/>
      </w:pPr>
      <w:rPr>
        <w:rFonts w:ascii="Symbol" w:hAnsi="Symbol" w:hint="default"/>
      </w:rPr>
    </w:lvl>
    <w:lvl w:ilvl="4" w:tplc="04150003">
      <w:start w:val="1"/>
      <w:numFmt w:val="bullet"/>
      <w:lvlText w:val="o"/>
      <w:lvlJc w:val="left"/>
      <w:pPr>
        <w:ind w:left="4899" w:hanging="360"/>
      </w:pPr>
      <w:rPr>
        <w:rFonts w:ascii="Courier New" w:hAnsi="Courier New" w:cs="Courier New" w:hint="default"/>
      </w:rPr>
    </w:lvl>
    <w:lvl w:ilvl="5" w:tplc="04150005">
      <w:start w:val="1"/>
      <w:numFmt w:val="bullet"/>
      <w:lvlText w:val=""/>
      <w:lvlJc w:val="left"/>
      <w:pPr>
        <w:ind w:left="5619" w:hanging="360"/>
      </w:pPr>
      <w:rPr>
        <w:rFonts w:ascii="Wingdings" w:hAnsi="Wingdings" w:hint="default"/>
      </w:rPr>
    </w:lvl>
    <w:lvl w:ilvl="6" w:tplc="04150001">
      <w:start w:val="1"/>
      <w:numFmt w:val="bullet"/>
      <w:lvlText w:val=""/>
      <w:lvlJc w:val="left"/>
      <w:pPr>
        <w:ind w:left="6339" w:hanging="360"/>
      </w:pPr>
      <w:rPr>
        <w:rFonts w:ascii="Symbol" w:hAnsi="Symbol" w:hint="default"/>
      </w:rPr>
    </w:lvl>
    <w:lvl w:ilvl="7" w:tplc="04150003">
      <w:start w:val="1"/>
      <w:numFmt w:val="bullet"/>
      <w:lvlText w:val="o"/>
      <w:lvlJc w:val="left"/>
      <w:pPr>
        <w:ind w:left="7059" w:hanging="360"/>
      </w:pPr>
      <w:rPr>
        <w:rFonts w:ascii="Courier New" w:hAnsi="Courier New" w:cs="Courier New" w:hint="default"/>
      </w:rPr>
    </w:lvl>
    <w:lvl w:ilvl="8" w:tplc="04150005">
      <w:start w:val="1"/>
      <w:numFmt w:val="bullet"/>
      <w:lvlText w:val=""/>
      <w:lvlJc w:val="left"/>
      <w:pPr>
        <w:ind w:left="7779" w:hanging="360"/>
      </w:pPr>
      <w:rPr>
        <w:rFonts w:ascii="Wingdings" w:hAnsi="Wingdings" w:hint="default"/>
      </w:rPr>
    </w:lvl>
  </w:abstractNum>
  <w:abstractNum w:abstractNumId="38" w15:restartNumberingAfterBreak="0">
    <w:nsid w:val="6FE15CF8"/>
    <w:multiLevelType w:val="hybridMultilevel"/>
    <w:tmpl w:val="42F66C98"/>
    <w:lvl w:ilvl="0" w:tplc="403EE82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71423FE9"/>
    <w:multiLevelType w:val="hybridMultilevel"/>
    <w:tmpl w:val="057A6C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4367E6D"/>
    <w:multiLevelType w:val="multilevel"/>
    <w:tmpl w:val="E5C0B10A"/>
    <w:styleLink w:val="WW8Num15"/>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41" w15:restartNumberingAfterBreak="0">
    <w:nsid w:val="79156842"/>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E902B47"/>
    <w:multiLevelType w:val="multilevel"/>
    <w:tmpl w:val="F22C2754"/>
    <w:styleLink w:val="WW8Num20"/>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num w:numId="1" w16cid:durableId="1697269226">
    <w:abstractNumId w:val="10"/>
  </w:num>
  <w:num w:numId="2" w16cid:durableId="1340810347">
    <w:abstractNumId w:val="31"/>
  </w:num>
  <w:num w:numId="3" w16cid:durableId="1585720217">
    <w:abstractNumId w:val="29"/>
  </w:num>
  <w:num w:numId="4" w16cid:durableId="479156146">
    <w:abstractNumId w:val="18"/>
  </w:num>
  <w:num w:numId="5" w16cid:durableId="863052334">
    <w:abstractNumId w:val="5"/>
  </w:num>
  <w:num w:numId="6" w16cid:durableId="424611566">
    <w:abstractNumId w:val="42"/>
  </w:num>
  <w:num w:numId="7" w16cid:durableId="936597263">
    <w:abstractNumId w:val="4"/>
  </w:num>
  <w:num w:numId="8" w16cid:durableId="882905817">
    <w:abstractNumId w:val="11"/>
  </w:num>
  <w:num w:numId="9" w16cid:durableId="46955233">
    <w:abstractNumId w:val="23"/>
  </w:num>
  <w:num w:numId="10" w16cid:durableId="371464886">
    <w:abstractNumId w:val="24"/>
  </w:num>
  <w:num w:numId="11" w16cid:durableId="650912972">
    <w:abstractNumId w:val="33"/>
  </w:num>
  <w:num w:numId="12" w16cid:durableId="546139321">
    <w:abstractNumId w:val="34"/>
  </w:num>
  <w:num w:numId="13" w16cid:durableId="1989824848">
    <w:abstractNumId w:val="16"/>
  </w:num>
  <w:num w:numId="14" w16cid:durableId="1785998229">
    <w:abstractNumId w:val="17"/>
  </w:num>
  <w:num w:numId="15" w16cid:durableId="1247105205">
    <w:abstractNumId w:val="14"/>
  </w:num>
  <w:num w:numId="16" w16cid:durableId="1945073726">
    <w:abstractNumId w:val="7"/>
  </w:num>
  <w:num w:numId="17" w16cid:durableId="875585384">
    <w:abstractNumId w:val="20"/>
  </w:num>
  <w:num w:numId="18" w16cid:durableId="501549055">
    <w:abstractNumId w:val="40"/>
  </w:num>
  <w:num w:numId="19" w16cid:durableId="1572236183">
    <w:abstractNumId w:val="35"/>
  </w:num>
  <w:num w:numId="20" w16cid:durableId="693648926">
    <w:abstractNumId w:val="22"/>
  </w:num>
  <w:num w:numId="21" w16cid:durableId="1105345253">
    <w:abstractNumId w:val="28"/>
  </w:num>
  <w:num w:numId="22" w16cid:durableId="504444396">
    <w:abstractNumId w:val="9"/>
  </w:num>
  <w:num w:numId="23" w16cid:durableId="1340354804">
    <w:abstractNumId w:val="30"/>
  </w:num>
  <w:num w:numId="24" w16cid:durableId="1907186932">
    <w:abstractNumId w:val="15"/>
  </w:num>
  <w:num w:numId="25" w16cid:durableId="1353649061">
    <w:abstractNumId w:val="25"/>
  </w:num>
  <w:num w:numId="26" w16cid:durableId="364671193">
    <w:abstractNumId w:val="6"/>
  </w:num>
  <w:num w:numId="27" w16cid:durableId="1210534353">
    <w:abstractNumId w:val="12"/>
  </w:num>
  <w:num w:numId="28" w16cid:durableId="723136585">
    <w:abstractNumId w:val="38"/>
  </w:num>
  <w:num w:numId="29" w16cid:durableId="218983750">
    <w:abstractNumId w:val="32"/>
  </w:num>
  <w:num w:numId="30" w16cid:durableId="2121025486">
    <w:abstractNumId w:val="41"/>
  </w:num>
  <w:num w:numId="31" w16cid:durableId="1769278015">
    <w:abstractNumId w:val="21"/>
  </w:num>
  <w:num w:numId="32" w16cid:durableId="319316111">
    <w:abstractNumId w:val="19"/>
  </w:num>
  <w:num w:numId="33" w16cid:durableId="216014140">
    <w:abstractNumId w:val="1"/>
  </w:num>
  <w:num w:numId="34" w16cid:durableId="566065285">
    <w:abstractNumId w:val="37"/>
  </w:num>
  <w:num w:numId="35" w16cid:durableId="1271666023">
    <w:abstractNumId w:val="26"/>
  </w:num>
  <w:num w:numId="36" w16cid:durableId="1228876888">
    <w:abstractNumId w:val="0"/>
  </w:num>
  <w:num w:numId="37" w16cid:durableId="1434549294">
    <w:abstractNumId w:val="3"/>
  </w:num>
  <w:num w:numId="38" w16cid:durableId="1238321279">
    <w:abstractNumId w:val="8"/>
  </w:num>
  <w:num w:numId="39" w16cid:durableId="1233468242">
    <w:abstractNumId w:val="39"/>
  </w:num>
  <w:num w:numId="40" w16cid:durableId="950013965">
    <w:abstractNumId w:val="36"/>
  </w:num>
  <w:num w:numId="41" w16cid:durableId="1482768645">
    <w:abstractNumId w:val="13"/>
  </w:num>
  <w:num w:numId="42" w16cid:durableId="148444914">
    <w:abstractNumId w:val="2"/>
  </w:num>
  <w:num w:numId="43" w16cid:durableId="1601251865">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37"/>
  <w:autoHyphenation/>
  <w:hyphenationZone w:val="425"/>
  <w:evenAndOddHeaders/>
  <w:characterSpacingControl w:val="doNotCompress"/>
  <w:hdrShapeDefaults>
    <o:shapedefaults v:ext="edit" spidmax="2050"/>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D64"/>
    <w:rsid w:val="0000348B"/>
    <w:rsid w:val="000113CA"/>
    <w:rsid w:val="00013605"/>
    <w:rsid w:val="000167BC"/>
    <w:rsid w:val="00022A46"/>
    <w:rsid w:val="000238FD"/>
    <w:rsid w:val="000239D6"/>
    <w:rsid w:val="00025745"/>
    <w:rsid w:val="00025D06"/>
    <w:rsid w:val="000307D4"/>
    <w:rsid w:val="000319D8"/>
    <w:rsid w:val="00032785"/>
    <w:rsid w:val="00035CED"/>
    <w:rsid w:val="00037CBA"/>
    <w:rsid w:val="000420CE"/>
    <w:rsid w:val="00043906"/>
    <w:rsid w:val="00054F88"/>
    <w:rsid w:val="00056871"/>
    <w:rsid w:val="0006072B"/>
    <w:rsid w:val="000609E8"/>
    <w:rsid w:val="0006460D"/>
    <w:rsid w:val="00072714"/>
    <w:rsid w:val="00074BB5"/>
    <w:rsid w:val="000767B5"/>
    <w:rsid w:val="00081893"/>
    <w:rsid w:val="000905FD"/>
    <w:rsid w:val="000908DC"/>
    <w:rsid w:val="000939B6"/>
    <w:rsid w:val="000962AE"/>
    <w:rsid w:val="0009733C"/>
    <w:rsid w:val="00097AB8"/>
    <w:rsid w:val="00097CBD"/>
    <w:rsid w:val="000A3C12"/>
    <w:rsid w:val="000B23B8"/>
    <w:rsid w:val="000B5EBB"/>
    <w:rsid w:val="000C3123"/>
    <w:rsid w:val="000C31C5"/>
    <w:rsid w:val="000C3972"/>
    <w:rsid w:val="000C717E"/>
    <w:rsid w:val="000C786B"/>
    <w:rsid w:val="000D39FA"/>
    <w:rsid w:val="000D7114"/>
    <w:rsid w:val="000E0CED"/>
    <w:rsid w:val="000F4ED2"/>
    <w:rsid w:val="000F51C8"/>
    <w:rsid w:val="000F7780"/>
    <w:rsid w:val="001018B1"/>
    <w:rsid w:val="00106353"/>
    <w:rsid w:val="001129B2"/>
    <w:rsid w:val="00117B5D"/>
    <w:rsid w:val="00117D3C"/>
    <w:rsid w:val="001276AB"/>
    <w:rsid w:val="001304B0"/>
    <w:rsid w:val="00131E53"/>
    <w:rsid w:val="0013794A"/>
    <w:rsid w:val="00142433"/>
    <w:rsid w:val="00151B98"/>
    <w:rsid w:val="00152EDD"/>
    <w:rsid w:val="001536E2"/>
    <w:rsid w:val="00153C19"/>
    <w:rsid w:val="00164BB8"/>
    <w:rsid w:val="00164C3D"/>
    <w:rsid w:val="001662F4"/>
    <w:rsid w:val="001666C3"/>
    <w:rsid w:val="00167F49"/>
    <w:rsid w:val="001705FC"/>
    <w:rsid w:val="00171DC7"/>
    <w:rsid w:val="00182195"/>
    <w:rsid w:val="001822CC"/>
    <w:rsid w:val="00185DB1"/>
    <w:rsid w:val="0019360B"/>
    <w:rsid w:val="00195211"/>
    <w:rsid w:val="00195F0A"/>
    <w:rsid w:val="00196ADD"/>
    <w:rsid w:val="001A2D64"/>
    <w:rsid w:val="001A7178"/>
    <w:rsid w:val="001B16AC"/>
    <w:rsid w:val="001C08F3"/>
    <w:rsid w:val="001D19DB"/>
    <w:rsid w:val="001D352C"/>
    <w:rsid w:val="001D66F7"/>
    <w:rsid w:val="001E0886"/>
    <w:rsid w:val="001E0B36"/>
    <w:rsid w:val="001F5C48"/>
    <w:rsid w:val="00204C08"/>
    <w:rsid w:val="00204ED7"/>
    <w:rsid w:val="00215961"/>
    <w:rsid w:val="00216D29"/>
    <w:rsid w:val="00221CA8"/>
    <w:rsid w:val="002250D3"/>
    <w:rsid w:val="00231743"/>
    <w:rsid w:val="002435F5"/>
    <w:rsid w:val="00245CDB"/>
    <w:rsid w:val="002460FC"/>
    <w:rsid w:val="002479B6"/>
    <w:rsid w:val="00256F94"/>
    <w:rsid w:val="00263E19"/>
    <w:rsid w:val="002661BF"/>
    <w:rsid w:val="00266512"/>
    <w:rsid w:val="0026704B"/>
    <w:rsid w:val="00267391"/>
    <w:rsid w:val="00272265"/>
    <w:rsid w:val="00273E27"/>
    <w:rsid w:val="002870B8"/>
    <w:rsid w:val="002A4C5A"/>
    <w:rsid w:val="002A79D1"/>
    <w:rsid w:val="002C4C20"/>
    <w:rsid w:val="002D31BD"/>
    <w:rsid w:val="002D3D2A"/>
    <w:rsid w:val="002D50B7"/>
    <w:rsid w:val="002E4AD1"/>
    <w:rsid w:val="002E6544"/>
    <w:rsid w:val="002F0B37"/>
    <w:rsid w:val="002F46E4"/>
    <w:rsid w:val="002F7DCD"/>
    <w:rsid w:val="0030202C"/>
    <w:rsid w:val="00316750"/>
    <w:rsid w:val="00321A5D"/>
    <w:rsid w:val="00325071"/>
    <w:rsid w:val="00326ECE"/>
    <w:rsid w:val="00331F86"/>
    <w:rsid w:val="00340327"/>
    <w:rsid w:val="0034303D"/>
    <w:rsid w:val="003463C8"/>
    <w:rsid w:val="00346A40"/>
    <w:rsid w:val="00346B8A"/>
    <w:rsid w:val="00346E8A"/>
    <w:rsid w:val="0035059C"/>
    <w:rsid w:val="00351731"/>
    <w:rsid w:val="00364264"/>
    <w:rsid w:val="00366284"/>
    <w:rsid w:val="00367C12"/>
    <w:rsid w:val="00372B13"/>
    <w:rsid w:val="003764E1"/>
    <w:rsid w:val="00380047"/>
    <w:rsid w:val="0038328B"/>
    <w:rsid w:val="003955CC"/>
    <w:rsid w:val="003A0D51"/>
    <w:rsid w:val="003B4A90"/>
    <w:rsid w:val="003B76B3"/>
    <w:rsid w:val="003C1808"/>
    <w:rsid w:val="003C2179"/>
    <w:rsid w:val="003D13FA"/>
    <w:rsid w:val="003D171E"/>
    <w:rsid w:val="003D2A6A"/>
    <w:rsid w:val="003D2CE9"/>
    <w:rsid w:val="003D50E7"/>
    <w:rsid w:val="003D572A"/>
    <w:rsid w:val="003D782F"/>
    <w:rsid w:val="003E056F"/>
    <w:rsid w:val="003E43D1"/>
    <w:rsid w:val="003E4A19"/>
    <w:rsid w:val="003E6839"/>
    <w:rsid w:val="003F1307"/>
    <w:rsid w:val="003F4FF0"/>
    <w:rsid w:val="003F593E"/>
    <w:rsid w:val="003F5D1B"/>
    <w:rsid w:val="004001E4"/>
    <w:rsid w:val="00404968"/>
    <w:rsid w:val="00412B6D"/>
    <w:rsid w:val="00416CC4"/>
    <w:rsid w:val="004308F3"/>
    <w:rsid w:val="00430CCD"/>
    <w:rsid w:val="00433900"/>
    <w:rsid w:val="004344E1"/>
    <w:rsid w:val="004452C8"/>
    <w:rsid w:val="00446D9D"/>
    <w:rsid w:val="00447C0A"/>
    <w:rsid w:val="00452339"/>
    <w:rsid w:val="004553DA"/>
    <w:rsid w:val="004612EE"/>
    <w:rsid w:val="00464E8F"/>
    <w:rsid w:val="004720DE"/>
    <w:rsid w:val="004731F3"/>
    <w:rsid w:val="0048296D"/>
    <w:rsid w:val="00484AAA"/>
    <w:rsid w:val="00485596"/>
    <w:rsid w:val="00495B78"/>
    <w:rsid w:val="00497BE9"/>
    <w:rsid w:val="00497E3D"/>
    <w:rsid w:val="004A7082"/>
    <w:rsid w:val="004A72D3"/>
    <w:rsid w:val="004A7BD8"/>
    <w:rsid w:val="004B1464"/>
    <w:rsid w:val="004B25BF"/>
    <w:rsid w:val="004B2AE6"/>
    <w:rsid w:val="004B4D27"/>
    <w:rsid w:val="004C5044"/>
    <w:rsid w:val="004D10DB"/>
    <w:rsid w:val="004D1E4C"/>
    <w:rsid w:val="004D2D8A"/>
    <w:rsid w:val="004D73D2"/>
    <w:rsid w:val="004E08BD"/>
    <w:rsid w:val="004E5767"/>
    <w:rsid w:val="004E7C58"/>
    <w:rsid w:val="004F6530"/>
    <w:rsid w:val="004F6FA4"/>
    <w:rsid w:val="0050597B"/>
    <w:rsid w:val="00516502"/>
    <w:rsid w:val="0052655B"/>
    <w:rsid w:val="00527FFA"/>
    <w:rsid w:val="0053504A"/>
    <w:rsid w:val="00536682"/>
    <w:rsid w:val="00542B89"/>
    <w:rsid w:val="00544480"/>
    <w:rsid w:val="005444B3"/>
    <w:rsid w:val="00547DFC"/>
    <w:rsid w:val="00550BB1"/>
    <w:rsid w:val="00551D10"/>
    <w:rsid w:val="005732E7"/>
    <w:rsid w:val="0058750C"/>
    <w:rsid w:val="00592F3A"/>
    <w:rsid w:val="00595DAE"/>
    <w:rsid w:val="005A7998"/>
    <w:rsid w:val="005A7A7A"/>
    <w:rsid w:val="005B1CEA"/>
    <w:rsid w:val="005B2147"/>
    <w:rsid w:val="005C0F52"/>
    <w:rsid w:val="005C2470"/>
    <w:rsid w:val="005C25A3"/>
    <w:rsid w:val="005C35BD"/>
    <w:rsid w:val="005C3DE5"/>
    <w:rsid w:val="005D6385"/>
    <w:rsid w:val="005D7834"/>
    <w:rsid w:val="005E212E"/>
    <w:rsid w:val="005E62B5"/>
    <w:rsid w:val="005E69D7"/>
    <w:rsid w:val="005F1BAD"/>
    <w:rsid w:val="005F1CD6"/>
    <w:rsid w:val="005F372B"/>
    <w:rsid w:val="005F5822"/>
    <w:rsid w:val="005F739B"/>
    <w:rsid w:val="005F76CC"/>
    <w:rsid w:val="0060056D"/>
    <w:rsid w:val="0060442A"/>
    <w:rsid w:val="00604AA6"/>
    <w:rsid w:val="00621970"/>
    <w:rsid w:val="0062606B"/>
    <w:rsid w:val="0063058E"/>
    <w:rsid w:val="00633583"/>
    <w:rsid w:val="00637060"/>
    <w:rsid w:val="006371BC"/>
    <w:rsid w:val="00637E23"/>
    <w:rsid w:val="006424D2"/>
    <w:rsid w:val="00642DD5"/>
    <w:rsid w:val="006463EB"/>
    <w:rsid w:val="0065022C"/>
    <w:rsid w:val="00655E6F"/>
    <w:rsid w:val="0065611E"/>
    <w:rsid w:val="00657285"/>
    <w:rsid w:val="006657C3"/>
    <w:rsid w:val="006671D7"/>
    <w:rsid w:val="006705E7"/>
    <w:rsid w:val="00680490"/>
    <w:rsid w:val="00697969"/>
    <w:rsid w:val="006A724C"/>
    <w:rsid w:val="006B1730"/>
    <w:rsid w:val="006B2224"/>
    <w:rsid w:val="006B4B3F"/>
    <w:rsid w:val="006B5888"/>
    <w:rsid w:val="006D0AEC"/>
    <w:rsid w:val="006D127B"/>
    <w:rsid w:val="006F4293"/>
    <w:rsid w:val="006F683B"/>
    <w:rsid w:val="006F7917"/>
    <w:rsid w:val="0070021C"/>
    <w:rsid w:val="00714EA9"/>
    <w:rsid w:val="00716CB7"/>
    <w:rsid w:val="0072093C"/>
    <w:rsid w:val="007336F2"/>
    <w:rsid w:val="0073411F"/>
    <w:rsid w:val="00736AC2"/>
    <w:rsid w:val="0074129E"/>
    <w:rsid w:val="00745599"/>
    <w:rsid w:val="00750060"/>
    <w:rsid w:val="007529EA"/>
    <w:rsid w:val="0075321D"/>
    <w:rsid w:val="00757B49"/>
    <w:rsid w:val="00765CCF"/>
    <w:rsid w:val="00767D45"/>
    <w:rsid w:val="0078045D"/>
    <w:rsid w:val="007805B1"/>
    <w:rsid w:val="00780B15"/>
    <w:rsid w:val="00783BAC"/>
    <w:rsid w:val="00790539"/>
    <w:rsid w:val="00790BD4"/>
    <w:rsid w:val="00793E12"/>
    <w:rsid w:val="007978DD"/>
    <w:rsid w:val="00797DDA"/>
    <w:rsid w:val="007A33E5"/>
    <w:rsid w:val="007A4015"/>
    <w:rsid w:val="007C3192"/>
    <w:rsid w:val="007C5976"/>
    <w:rsid w:val="007D25A3"/>
    <w:rsid w:val="007D4B2D"/>
    <w:rsid w:val="007D6284"/>
    <w:rsid w:val="007E10B1"/>
    <w:rsid w:val="007E194B"/>
    <w:rsid w:val="007E37C6"/>
    <w:rsid w:val="00804232"/>
    <w:rsid w:val="008110EF"/>
    <w:rsid w:val="00820166"/>
    <w:rsid w:val="008204E8"/>
    <w:rsid w:val="00823211"/>
    <w:rsid w:val="00826EBD"/>
    <w:rsid w:val="00827E64"/>
    <w:rsid w:val="008359C3"/>
    <w:rsid w:val="0083656A"/>
    <w:rsid w:val="00836D0A"/>
    <w:rsid w:val="00837E80"/>
    <w:rsid w:val="008400C3"/>
    <w:rsid w:val="008407BC"/>
    <w:rsid w:val="00844299"/>
    <w:rsid w:val="008452C1"/>
    <w:rsid w:val="0084677D"/>
    <w:rsid w:val="00851CB4"/>
    <w:rsid w:val="00853AFF"/>
    <w:rsid w:val="00857117"/>
    <w:rsid w:val="00860BFB"/>
    <w:rsid w:val="008778A7"/>
    <w:rsid w:val="00886EE8"/>
    <w:rsid w:val="00892EAB"/>
    <w:rsid w:val="008966D5"/>
    <w:rsid w:val="008A02A6"/>
    <w:rsid w:val="008A41DF"/>
    <w:rsid w:val="008A7CAF"/>
    <w:rsid w:val="008A7E59"/>
    <w:rsid w:val="008B20C0"/>
    <w:rsid w:val="008B65B6"/>
    <w:rsid w:val="008B7A0E"/>
    <w:rsid w:val="008C1701"/>
    <w:rsid w:val="008C215F"/>
    <w:rsid w:val="008C4FA9"/>
    <w:rsid w:val="008C51CC"/>
    <w:rsid w:val="008D1EC9"/>
    <w:rsid w:val="008E0B51"/>
    <w:rsid w:val="008E58B5"/>
    <w:rsid w:val="008E6AD0"/>
    <w:rsid w:val="008F04DE"/>
    <w:rsid w:val="008F0D9A"/>
    <w:rsid w:val="008F1380"/>
    <w:rsid w:val="008F153D"/>
    <w:rsid w:val="00903F8A"/>
    <w:rsid w:val="00910314"/>
    <w:rsid w:val="00911392"/>
    <w:rsid w:val="00914F5A"/>
    <w:rsid w:val="00915324"/>
    <w:rsid w:val="00915665"/>
    <w:rsid w:val="0091648E"/>
    <w:rsid w:val="009200F6"/>
    <w:rsid w:val="00920569"/>
    <w:rsid w:val="009226FD"/>
    <w:rsid w:val="00927483"/>
    <w:rsid w:val="00931F02"/>
    <w:rsid w:val="00936EE7"/>
    <w:rsid w:val="00937C80"/>
    <w:rsid w:val="00942351"/>
    <w:rsid w:val="009438D3"/>
    <w:rsid w:val="00950F98"/>
    <w:rsid w:val="00953D52"/>
    <w:rsid w:val="00962DE7"/>
    <w:rsid w:val="009634CC"/>
    <w:rsid w:val="00971150"/>
    <w:rsid w:val="00972952"/>
    <w:rsid w:val="00972CA8"/>
    <w:rsid w:val="009749C2"/>
    <w:rsid w:val="00976258"/>
    <w:rsid w:val="009762BA"/>
    <w:rsid w:val="00983FF4"/>
    <w:rsid w:val="009854E0"/>
    <w:rsid w:val="0099209A"/>
    <w:rsid w:val="0099786E"/>
    <w:rsid w:val="009A0405"/>
    <w:rsid w:val="009A4021"/>
    <w:rsid w:val="009B4843"/>
    <w:rsid w:val="009C7670"/>
    <w:rsid w:val="009D0B77"/>
    <w:rsid w:val="009D49F2"/>
    <w:rsid w:val="009D5B3D"/>
    <w:rsid w:val="009E0740"/>
    <w:rsid w:val="009E078B"/>
    <w:rsid w:val="009E463D"/>
    <w:rsid w:val="009E6D97"/>
    <w:rsid w:val="009F0F55"/>
    <w:rsid w:val="009F1BEF"/>
    <w:rsid w:val="009F5802"/>
    <w:rsid w:val="00A0024A"/>
    <w:rsid w:val="00A02420"/>
    <w:rsid w:val="00A03E15"/>
    <w:rsid w:val="00A04C30"/>
    <w:rsid w:val="00A05864"/>
    <w:rsid w:val="00A07F7C"/>
    <w:rsid w:val="00A12489"/>
    <w:rsid w:val="00A169A9"/>
    <w:rsid w:val="00A235C5"/>
    <w:rsid w:val="00A23B11"/>
    <w:rsid w:val="00A246B1"/>
    <w:rsid w:val="00A261BD"/>
    <w:rsid w:val="00A30A66"/>
    <w:rsid w:val="00A31878"/>
    <w:rsid w:val="00A33DF7"/>
    <w:rsid w:val="00A3509C"/>
    <w:rsid w:val="00A443AF"/>
    <w:rsid w:val="00A452CF"/>
    <w:rsid w:val="00A47123"/>
    <w:rsid w:val="00A4766B"/>
    <w:rsid w:val="00A50118"/>
    <w:rsid w:val="00A50315"/>
    <w:rsid w:val="00A507AC"/>
    <w:rsid w:val="00A54069"/>
    <w:rsid w:val="00A5469A"/>
    <w:rsid w:val="00A55F13"/>
    <w:rsid w:val="00A61205"/>
    <w:rsid w:val="00A6593D"/>
    <w:rsid w:val="00A7108B"/>
    <w:rsid w:val="00A769EE"/>
    <w:rsid w:val="00A7739D"/>
    <w:rsid w:val="00A835B7"/>
    <w:rsid w:val="00A860C9"/>
    <w:rsid w:val="00A915A8"/>
    <w:rsid w:val="00A91FC2"/>
    <w:rsid w:val="00A94DE4"/>
    <w:rsid w:val="00A96A06"/>
    <w:rsid w:val="00AA1724"/>
    <w:rsid w:val="00AA4481"/>
    <w:rsid w:val="00AA6366"/>
    <w:rsid w:val="00AB5841"/>
    <w:rsid w:val="00AB6C29"/>
    <w:rsid w:val="00AD0747"/>
    <w:rsid w:val="00AE3ED2"/>
    <w:rsid w:val="00AF4CD3"/>
    <w:rsid w:val="00B07304"/>
    <w:rsid w:val="00B1062D"/>
    <w:rsid w:val="00B24FD7"/>
    <w:rsid w:val="00B253BA"/>
    <w:rsid w:val="00B31F50"/>
    <w:rsid w:val="00B33F32"/>
    <w:rsid w:val="00B41EF4"/>
    <w:rsid w:val="00B44533"/>
    <w:rsid w:val="00B4458D"/>
    <w:rsid w:val="00B44BAA"/>
    <w:rsid w:val="00B44CD6"/>
    <w:rsid w:val="00B4790F"/>
    <w:rsid w:val="00B51889"/>
    <w:rsid w:val="00B54D26"/>
    <w:rsid w:val="00B62F31"/>
    <w:rsid w:val="00B67E91"/>
    <w:rsid w:val="00B70397"/>
    <w:rsid w:val="00B74857"/>
    <w:rsid w:val="00B80CD0"/>
    <w:rsid w:val="00B81405"/>
    <w:rsid w:val="00B918DF"/>
    <w:rsid w:val="00B96E1D"/>
    <w:rsid w:val="00BA4E9E"/>
    <w:rsid w:val="00BA50C8"/>
    <w:rsid w:val="00BA72DF"/>
    <w:rsid w:val="00BB68DA"/>
    <w:rsid w:val="00BC3E13"/>
    <w:rsid w:val="00BC69A3"/>
    <w:rsid w:val="00BD118F"/>
    <w:rsid w:val="00BD1414"/>
    <w:rsid w:val="00BD27BF"/>
    <w:rsid w:val="00BD338F"/>
    <w:rsid w:val="00BD3F28"/>
    <w:rsid w:val="00BD455D"/>
    <w:rsid w:val="00BE0125"/>
    <w:rsid w:val="00BE6771"/>
    <w:rsid w:val="00BE7208"/>
    <w:rsid w:val="00C01E22"/>
    <w:rsid w:val="00C01F12"/>
    <w:rsid w:val="00C02C16"/>
    <w:rsid w:val="00C0585C"/>
    <w:rsid w:val="00C103D2"/>
    <w:rsid w:val="00C12EBE"/>
    <w:rsid w:val="00C1656E"/>
    <w:rsid w:val="00C16E83"/>
    <w:rsid w:val="00C217CE"/>
    <w:rsid w:val="00C34F7A"/>
    <w:rsid w:val="00C36951"/>
    <w:rsid w:val="00C432AD"/>
    <w:rsid w:val="00C45F0F"/>
    <w:rsid w:val="00C47A88"/>
    <w:rsid w:val="00C51279"/>
    <w:rsid w:val="00C53C87"/>
    <w:rsid w:val="00C541C2"/>
    <w:rsid w:val="00C5473E"/>
    <w:rsid w:val="00C659C0"/>
    <w:rsid w:val="00C65D8F"/>
    <w:rsid w:val="00C663D5"/>
    <w:rsid w:val="00C735C5"/>
    <w:rsid w:val="00C7425D"/>
    <w:rsid w:val="00C824BE"/>
    <w:rsid w:val="00C877D4"/>
    <w:rsid w:val="00C904ED"/>
    <w:rsid w:val="00C9128D"/>
    <w:rsid w:val="00CA46DE"/>
    <w:rsid w:val="00CA55EA"/>
    <w:rsid w:val="00CA7129"/>
    <w:rsid w:val="00CB220A"/>
    <w:rsid w:val="00CB2848"/>
    <w:rsid w:val="00CB2D6B"/>
    <w:rsid w:val="00CC10BB"/>
    <w:rsid w:val="00CC2878"/>
    <w:rsid w:val="00CC309F"/>
    <w:rsid w:val="00CC531E"/>
    <w:rsid w:val="00CD096E"/>
    <w:rsid w:val="00CD196F"/>
    <w:rsid w:val="00CD306A"/>
    <w:rsid w:val="00CD721F"/>
    <w:rsid w:val="00CD7C13"/>
    <w:rsid w:val="00CE210F"/>
    <w:rsid w:val="00CE2194"/>
    <w:rsid w:val="00CF230A"/>
    <w:rsid w:val="00CF253A"/>
    <w:rsid w:val="00CF4FBC"/>
    <w:rsid w:val="00CF6BE5"/>
    <w:rsid w:val="00D00283"/>
    <w:rsid w:val="00D0159E"/>
    <w:rsid w:val="00D02763"/>
    <w:rsid w:val="00D1086E"/>
    <w:rsid w:val="00D14F01"/>
    <w:rsid w:val="00D16BF1"/>
    <w:rsid w:val="00D2657C"/>
    <w:rsid w:val="00D26AC9"/>
    <w:rsid w:val="00D4163B"/>
    <w:rsid w:val="00D444EC"/>
    <w:rsid w:val="00D46A2F"/>
    <w:rsid w:val="00D5338C"/>
    <w:rsid w:val="00D5385C"/>
    <w:rsid w:val="00D565D1"/>
    <w:rsid w:val="00D56644"/>
    <w:rsid w:val="00D61CAB"/>
    <w:rsid w:val="00D6555F"/>
    <w:rsid w:val="00D77F18"/>
    <w:rsid w:val="00D816CE"/>
    <w:rsid w:val="00D855FA"/>
    <w:rsid w:val="00D85C57"/>
    <w:rsid w:val="00D8746A"/>
    <w:rsid w:val="00D94E55"/>
    <w:rsid w:val="00D95D33"/>
    <w:rsid w:val="00DA3B4F"/>
    <w:rsid w:val="00DA6C82"/>
    <w:rsid w:val="00DA78E9"/>
    <w:rsid w:val="00DB25F5"/>
    <w:rsid w:val="00DB6431"/>
    <w:rsid w:val="00DC1FEF"/>
    <w:rsid w:val="00DC3472"/>
    <w:rsid w:val="00DC3F36"/>
    <w:rsid w:val="00DF1105"/>
    <w:rsid w:val="00DF6326"/>
    <w:rsid w:val="00E00E68"/>
    <w:rsid w:val="00E06B45"/>
    <w:rsid w:val="00E10918"/>
    <w:rsid w:val="00E12280"/>
    <w:rsid w:val="00E15491"/>
    <w:rsid w:val="00E24E56"/>
    <w:rsid w:val="00E27777"/>
    <w:rsid w:val="00E31E5E"/>
    <w:rsid w:val="00E33EE3"/>
    <w:rsid w:val="00E4137D"/>
    <w:rsid w:val="00E448AC"/>
    <w:rsid w:val="00E468EA"/>
    <w:rsid w:val="00E53C10"/>
    <w:rsid w:val="00E55679"/>
    <w:rsid w:val="00E62077"/>
    <w:rsid w:val="00E63FD9"/>
    <w:rsid w:val="00E642FB"/>
    <w:rsid w:val="00E648B2"/>
    <w:rsid w:val="00E64BB8"/>
    <w:rsid w:val="00E64BE1"/>
    <w:rsid w:val="00E65487"/>
    <w:rsid w:val="00E73E6C"/>
    <w:rsid w:val="00E7436E"/>
    <w:rsid w:val="00E75624"/>
    <w:rsid w:val="00E76DEC"/>
    <w:rsid w:val="00E81219"/>
    <w:rsid w:val="00E94E10"/>
    <w:rsid w:val="00E95898"/>
    <w:rsid w:val="00E95C32"/>
    <w:rsid w:val="00EA0871"/>
    <w:rsid w:val="00EA3E23"/>
    <w:rsid w:val="00EB2D6B"/>
    <w:rsid w:val="00EB42F0"/>
    <w:rsid w:val="00EB5803"/>
    <w:rsid w:val="00EB6921"/>
    <w:rsid w:val="00EC0A0E"/>
    <w:rsid w:val="00EC15B1"/>
    <w:rsid w:val="00EC2399"/>
    <w:rsid w:val="00ED371D"/>
    <w:rsid w:val="00ED5BC6"/>
    <w:rsid w:val="00EE2C65"/>
    <w:rsid w:val="00EE446B"/>
    <w:rsid w:val="00EF2C94"/>
    <w:rsid w:val="00EF5017"/>
    <w:rsid w:val="00EF5BF2"/>
    <w:rsid w:val="00F01BA8"/>
    <w:rsid w:val="00F022F6"/>
    <w:rsid w:val="00F0541D"/>
    <w:rsid w:val="00F07DFB"/>
    <w:rsid w:val="00F23DD6"/>
    <w:rsid w:val="00F23E07"/>
    <w:rsid w:val="00F2413E"/>
    <w:rsid w:val="00F27C78"/>
    <w:rsid w:val="00F3003C"/>
    <w:rsid w:val="00F341A1"/>
    <w:rsid w:val="00F34EF6"/>
    <w:rsid w:val="00F3713C"/>
    <w:rsid w:val="00F3717C"/>
    <w:rsid w:val="00F415B4"/>
    <w:rsid w:val="00F41A15"/>
    <w:rsid w:val="00F424EC"/>
    <w:rsid w:val="00F4593E"/>
    <w:rsid w:val="00F51613"/>
    <w:rsid w:val="00F620D2"/>
    <w:rsid w:val="00F62703"/>
    <w:rsid w:val="00F65470"/>
    <w:rsid w:val="00F661AC"/>
    <w:rsid w:val="00F714DE"/>
    <w:rsid w:val="00F75083"/>
    <w:rsid w:val="00F75647"/>
    <w:rsid w:val="00F815E4"/>
    <w:rsid w:val="00F90FE3"/>
    <w:rsid w:val="00F947F0"/>
    <w:rsid w:val="00F947F7"/>
    <w:rsid w:val="00F96576"/>
    <w:rsid w:val="00FA388E"/>
    <w:rsid w:val="00FA416B"/>
    <w:rsid w:val="00FA6D55"/>
    <w:rsid w:val="00FB042F"/>
    <w:rsid w:val="00FB2589"/>
    <w:rsid w:val="00FB50CB"/>
    <w:rsid w:val="00FB562B"/>
    <w:rsid w:val="00FC0418"/>
    <w:rsid w:val="00FC4889"/>
    <w:rsid w:val="00FC4C4B"/>
    <w:rsid w:val="00FD45CA"/>
    <w:rsid w:val="00FD5AAD"/>
    <w:rsid w:val="00FD72C4"/>
    <w:rsid w:val="00FE4422"/>
    <w:rsid w:val="00FF0726"/>
    <w:rsid w:val="00FF4B43"/>
    <w:rsid w:val="00FF68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82ADF"/>
  <w15:docId w15:val="{B40F4BF3-A791-4F79-9ADF-B51623991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Lucida Sans Unicode" w:hAnsi="Times New Roman" w:cs="Tahoma"/>
        <w:kern w:val="3"/>
        <w:sz w:val="24"/>
        <w:szCs w:val="24"/>
        <w:lang w:val="pl-PL" w:eastAsia="pl-PL"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Standard"/>
    <w:next w:val="Standard"/>
    <w:uiPriority w:val="9"/>
    <w:qFormat/>
    <w:pPr>
      <w:keepNext/>
      <w:tabs>
        <w:tab w:val="left" w:pos="3119"/>
        <w:tab w:val="left" w:pos="6237"/>
      </w:tabs>
      <w:outlineLvl w:val="0"/>
    </w:pPr>
    <w:rPr>
      <w:rFonts w:ascii="Arial" w:eastAsia="Arial" w:hAnsi="Arial" w:cs="Arial"/>
      <w:b/>
      <w:bCs/>
      <w:sz w:val="16"/>
    </w:rPr>
  </w:style>
  <w:style w:type="paragraph" w:styleId="Nagwek2">
    <w:name w:val="heading 2"/>
    <w:basedOn w:val="Standard"/>
    <w:next w:val="Standard"/>
    <w:uiPriority w:val="9"/>
    <w:unhideWhenUsed/>
    <w:qFormat/>
    <w:pPr>
      <w:keepNext/>
      <w:jc w:val="center"/>
      <w:outlineLvl w:val="1"/>
    </w:pPr>
    <w:rPr>
      <w:b/>
      <w:szCs w:val="20"/>
    </w:rPr>
  </w:style>
  <w:style w:type="paragraph" w:styleId="Nagwek3">
    <w:name w:val="heading 3"/>
    <w:basedOn w:val="Standard"/>
    <w:next w:val="Standard"/>
    <w:uiPriority w:val="9"/>
    <w:semiHidden/>
    <w:unhideWhenUsed/>
    <w:qFormat/>
    <w:pPr>
      <w:keepNext/>
      <w:outlineLvl w:val="2"/>
    </w:pPr>
    <w:rPr>
      <w:b/>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style>
  <w:style w:type="paragraph" w:customStyle="1" w:styleId="Textbody">
    <w:name w:val="Text body"/>
    <w:basedOn w:val="Standard"/>
    <w:pPr>
      <w:spacing w:after="120"/>
    </w:pPr>
  </w:style>
  <w:style w:type="paragraph" w:customStyle="1" w:styleId="Textbodyindent">
    <w:name w:val="Text body indent"/>
    <w:basedOn w:val="Standard"/>
    <w:pPr>
      <w:ind w:left="708" w:firstLine="1"/>
    </w:pPr>
  </w:style>
  <w:style w:type="paragraph" w:styleId="Legenda">
    <w:name w:val="caption"/>
    <w:basedOn w:val="Standard"/>
    <w:pPr>
      <w:suppressLineNumbers/>
      <w:spacing w:before="120" w:after="120"/>
    </w:pPr>
    <w:rPr>
      <w:i/>
      <w:iCs/>
      <w:sz w:val="20"/>
      <w:szCs w:val="20"/>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Standard"/>
    <w:next w:val="Textbody"/>
    <w:pPr>
      <w:keepNext/>
      <w:spacing w:before="240" w:after="120"/>
    </w:pPr>
    <w:rPr>
      <w:rFonts w:ascii="Liberation Sans" w:eastAsia="MS Mincho" w:hAnsi="Liberation Sans"/>
      <w:sz w:val="28"/>
      <w:szCs w:val="28"/>
    </w:rPr>
  </w:style>
  <w:style w:type="paragraph" w:customStyle="1" w:styleId="Heading">
    <w:name w:val="Heading"/>
    <w:basedOn w:val="Standard"/>
    <w:next w:val="Textbody"/>
    <w:pPr>
      <w:keepNext/>
      <w:spacing w:before="240" w:after="120"/>
    </w:pPr>
    <w:rPr>
      <w:rFonts w:ascii="Liberation Sans" w:eastAsia="MS Mincho" w:hAnsi="Liberation Sans"/>
      <w:sz w:val="28"/>
      <w:szCs w:val="28"/>
    </w:rPr>
  </w:style>
  <w:style w:type="paragraph" w:styleId="Lista">
    <w:name w:val="List"/>
    <w:basedOn w:val="Textbody"/>
  </w:style>
  <w:style w:type="paragraph" w:customStyle="1" w:styleId="TableContents">
    <w:name w:val="Table Contents"/>
    <w:basedOn w:val="Textbody"/>
    <w:pPr>
      <w:suppressLineNumbers/>
    </w:pPr>
  </w:style>
  <w:style w:type="paragraph" w:customStyle="1" w:styleId="TableHeading">
    <w:name w:val="Table Heading"/>
    <w:basedOn w:val="TableContents"/>
    <w:pPr>
      <w:jc w:val="center"/>
    </w:pPr>
    <w:rPr>
      <w:b/>
      <w:bCs/>
      <w:i/>
      <w:iCs/>
    </w:rPr>
  </w:style>
  <w:style w:type="paragraph" w:customStyle="1" w:styleId="Framecontents">
    <w:name w:val="Frame contents"/>
    <w:basedOn w:val="Textbody"/>
  </w:style>
  <w:style w:type="paragraph" w:customStyle="1" w:styleId="Footnote">
    <w:name w:val="Footnote"/>
    <w:basedOn w:val="Standard"/>
    <w:rPr>
      <w:szCs w:val="20"/>
    </w:rPr>
  </w:style>
  <w:style w:type="paragraph" w:customStyle="1" w:styleId="Index">
    <w:name w:val="Index"/>
    <w:basedOn w:val="Standard"/>
    <w:pPr>
      <w:suppressLineNumbers/>
    </w:pPr>
  </w:style>
  <w:style w:type="paragraph" w:customStyle="1" w:styleId="WW-Tekstpodstawowy2">
    <w:name w:val="WW-Tekst podstawowy 2"/>
    <w:basedOn w:val="Standard"/>
    <w:pPr>
      <w:spacing w:line="360" w:lineRule="auto"/>
      <w:jc w:val="both"/>
    </w:pPr>
    <w:rPr>
      <w:rFonts w:ascii="Arial" w:eastAsia="Arial" w:hAnsi="Arial" w:cs="Arial"/>
    </w:rPr>
  </w:style>
  <w:style w:type="paragraph" w:customStyle="1" w:styleId="WW-Tekstpodstawowy3">
    <w:name w:val="WW-Tekst podstawowy 3"/>
    <w:basedOn w:val="Standard"/>
    <w:pPr>
      <w:spacing w:line="360" w:lineRule="auto"/>
      <w:jc w:val="both"/>
    </w:pPr>
    <w:rPr>
      <w:rFonts w:ascii="Arial" w:eastAsia="Arial" w:hAnsi="Arial" w:cs="Arial"/>
      <w:b/>
      <w:spacing w:val="40"/>
      <w:sz w:val="32"/>
    </w:rPr>
  </w:style>
  <w:style w:type="paragraph" w:styleId="Tekstpodstawowy2">
    <w:name w:val="Body Text 2"/>
    <w:basedOn w:val="Standard"/>
    <w:pPr>
      <w:jc w:val="both"/>
    </w:pPr>
    <w:rPr>
      <w:szCs w:val="20"/>
    </w:rPr>
  </w:style>
  <w:style w:type="paragraph" w:styleId="Bezodstpw">
    <w:name w:val="No Spacing"/>
    <w:pPr>
      <w:widowControl/>
    </w:pPr>
    <w:rPr>
      <w:rFonts w:ascii="Calibri" w:eastAsia="Calibri" w:hAnsi="Calibri" w:cs="Calibri"/>
      <w:sz w:val="22"/>
      <w:szCs w:val="22"/>
    </w:rPr>
  </w:style>
  <w:style w:type="paragraph" w:customStyle="1" w:styleId="Quotations">
    <w:name w:val="Quotations"/>
    <w:basedOn w:val="Standard"/>
    <w:pPr>
      <w:spacing w:after="283"/>
      <w:ind w:left="567" w:right="567"/>
    </w:p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customStyle="1" w:styleId="Standarduser">
    <w:name w:val="Standard (user)"/>
  </w:style>
  <w:style w:type="character" w:customStyle="1" w:styleId="FootnoteSymbol">
    <w:name w:val="Footnote Symbol"/>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EndnoteSymbol">
    <w:name w:val="Endnote Symbol"/>
  </w:style>
  <w:style w:type="character" w:customStyle="1" w:styleId="StrongEmphasis">
    <w:name w:val="Strong Emphasis"/>
    <w:rPr>
      <w:b/>
      <w:bCs/>
    </w:rPr>
  </w:style>
  <w:style w:type="character" w:customStyle="1" w:styleId="WW8NumSt7z0">
    <w:name w:val="WW8NumSt7z0"/>
    <w:rPr>
      <w:rFonts w:ascii="Symbol" w:eastAsia="Symbol" w:hAnsi="Symbol" w:cs="Symbol"/>
    </w:rPr>
  </w:style>
  <w:style w:type="character" w:customStyle="1" w:styleId="WW8Num32z0">
    <w:name w:val="WW8Num32z0"/>
    <w:rPr>
      <w:rFonts w:ascii="Symbol" w:eastAsia="Symbol" w:hAnsi="Symbol" w:cs="Symbol"/>
    </w:rPr>
  </w:style>
  <w:style w:type="character" w:customStyle="1" w:styleId="WW8Num53z0">
    <w:name w:val="WW8Num53z0"/>
    <w:rPr>
      <w:rFonts w:ascii="Symbol" w:eastAsia="Symbol" w:hAnsi="Symbol" w:cs="Symbol"/>
    </w:rPr>
  </w:style>
  <w:style w:type="character" w:customStyle="1" w:styleId="WW8Num37z0">
    <w:name w:val="WW8Num37z0"/>
    <w:rPr>
      <w:rFonts w:ascii="Symbol" w:eastAsia="Symbol" w:hAnsi="Symbol" w:cs="Symbol"/>
    </w:rPr>
  </w:style>
  <w:style w:type="character" w:customStyle="1" w:styleId="WW8Num14z0">
    <w:name w:val="WW8Num14z0"/>
    <w:rPr>
      <w:rFonts w:ascii="Times New Roman" w:eastAsia="Times New Roman" w:hAnsi="Times New Roman" w:cs="Times New Roman"/>
    </w:rPr>
  </w:style>
  <w:style w:type="character" w:customStyle="1" w:styleId="WW8Num12z0">
    <w:name w:val="WW8Num12z0"/>
    <w:rPr>
      <w:u w:val="none"/>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eastAsia="Symbol" w:hAnsi="Symbol" w:cs="Symbol"/>
    </w:rPr>
  </w:style>
  <w:style w:type="character" w:customStyle="1" w:styleId="WW8Num2z0">
    <w:name w:val="WW8Num2z0"/>
    <w:rPr>
      <w:rFonts w:ascii="Symbol" w:eastAsia="Symbol" w:hAnsi="Symbol" w:cs="Symbol"/>
    </w:rPr>
  </w:style>
  <w:style w:type="character" w:customStyle="1" w:styleId="WW8Num3z0">
    <w:name w:val="WW8Num3z0"/>
    <w:rPr>
      <w:rFonts w:ascii="Symbol" w:eastAsia="Symbol" w:hAnsi="Symbol" w:cs="Symbol"/>
    </w:rPr>
  </w:style>
  <w:style w:type="character" w:customStyle="1" w:styleId="WW8Num4z0">
    <w:name w:val="WW8Num4z0"/>
    <w:rPr>
      <w:rFonts w:ascii="Symbol" w:eastAsia="Symbol" w:hAnsi="Symbol" w:cs="Symbol"/>
    </w:rPr>
  </w:style>
  <w:style w:type="character" w:customStyle="1" w:styleId="WW8Num5z0">
    <w:name w:val="WW8Num5z0"/>
    <w:rPr>
      <w:rFonts w:ascii="Symbol" w:eastAsia="Symbol" w:hAnsi="Symbol" w:cs="Symbol"/>
    </w:rPr>
  </w:style>
  <w:style w:type="character" w:customStyle="1" w:styleId="WW8Num6z0">
    <w:name w:val="WW8Num6z0"/>
    <w:rPr>
      <w:rFonts w:ascii="StarSymbol, 'Arial Unicode MS'" w:eastAsia="StarSymbol, 'Arial Unicode MS'" w:hAnsi="StarSymbol, 'Arial Unicode MS'" w:cs="StarSymbol, 'Arial Unicode MS'"/>
      <w:sz w:val="18"/>
      <w:szCs w:val="18"/>
    </w:rPr>
  </w:style>
  <w:style w:type="character" w:customStyle="1" w:styleId="WW8Num7z0">
    <w:name w:val="WW8Num7z0"/>
    <w:rPr>
      <w:rFonts w:ascii="Symbol" w:eastAsia="Symbol" w:hAnsi="Symbol" w:cs="Symbol"/>
    </w:rPr>
  </w:style>
  <w:style w:type="character" w:customStyle="1" w:styleId="WW8Num8z0">
    <w:name w:val="WW8Num8z0"/>
    <w:rPr>
      <w:rFonts w:ascii="Symbol" w:eastAsia="Symbol" w:hAnsi="Symbol" w:cs="Symbol"/>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St1z0">
    <w:name w:val="WW8NumSt1z0"/>
    <w:rPr>
      <w:rFonts w:ascii="Symbol" w:eastAsia="Symbol" w:hAnsi="Symbol" w:cs="Symbol"/>
    </w:rPr>
  </w:style>
  <w:style w:type="character" w:customStyle="1" w:styleId="WW8NumSt2z0">
    <w:name w:val="WW8NumSt2z0"/>
    <w:rPr>
      <w:rFonts w:ascii="Symbol" w:eastAsia="Symbol" w:hAnsi="Symbol" w:cs="Symbol"/>
    </w:rPr>
  </w:style>
  <w:style w:type="character" w:customStyle="1" w:styleId="RTFNum21">
    <w:name w:val="RTF_Num 2 1"/>
    <w:rPr>
      <w:rFonts w:ascii="Symbol" w:eastAsia="Symbol" w:hAnsi="Symbol" w:cs="Symbol"/>
    </w:rPr>
  </w:style>
  <w:style w:type="character" w:customStyle="1" w:styleId="RTFNum31">
    <w:name w:val="RTF_Num 3 1"/>
    <w:rPr>
      <w:rFonts w:ascii="Symbol" w:eastAsia="Symbol" w:hAnsi="Symbol" w:cs="Symbol"/>
    </w:rPr>
  </w:style>
  <w:style w:type="character" w:customStyle="1" w:styleId="RTFNum41">
    <w:name w:val="RTF_Num 4 1"/>
    <w:rPr>
      <w:rFonts w:ascii="Symbol" w:eastAsia="Symbol" w:hAnsi="Symbol" w:cs="Symbol"/>
    </w:rPr>
  </w:style>
  <w:style w:type="character" w:customStyle="1" w:styleId="RTFNum51">
    <w:name w:val="RTF_Num 5 1"/>
    <w:rPr>
      <w:rFonts w:ascii="Symbol" w:eastAsia="Symbol" w:hAnsi="Symbol" w:cs="Symbol"/>
    </w:rPr>
  </w:style>
  <w:style w:type="character" w:customStyle="1" w:styleId="RTFNum61">
    <w:name w:val="RTF_Num 6 1"/>
    <w:rPr>
      <w:rFonts w:ascii="Symbol" w:eastAsia="Symbol" w:hAnsi="Symbol" w:cs="Symbol"/>
    </w:rPr>
  </w:style>
  <w:style w:type="character" w:customStyle="1" w:styleId="RTFNum71">
    <w:name w:val="RTF_Num 7 1"/>
    <w:rPr>
      <w:rFonts w:ascii="Symbol" w:eastAsia="Symbol" w:hAnsi="Symbol" w:cs="Symbol"/>
    </w:rPr>
  </w:style>
  <w:style w:type="character" w:customStyle="1" w:styleId="WW-RTFNum21">
    <w:name w:val="WW-RTF_Num 2 1"/>
    <w:rPr>
      <w:rFonts w:ascii="Symbol" w:eastAsia="Symbol" w:hAnsi="Symbol" w:cs="Symbol"/>
    </w:rPr>
  </w:style>
  <w:style w:type="character" w:customStyle="1" w:styleId="WW-RTFNum31">
    <w:name w:val="WW-RTF_Num 3 1"/>
    <w:rPr>
      <w:rFonts w:ascii="Symbol" w:eastAsia="Symbol" w:hAnsi="Symbol" w:cs="Symbol"/>
    </w:rPr>
  </w:style>
  <w:style w:type="character" w:customStyle="1" w:styleId="WW-RTFNum211">
    <w:name w:val="WW-RTF_Num 2 11"/>
    <w:rPr>
      <w:rFonts w:ascii="Symbol" w:eastAsia="Symbol" w:hAnsi="Symbol" w:cs="Symbol"/>
    </w:rPr>
  </w:style>
  <w:style w:type="character" w:customStyle="1" w:styleId="WW-RTFNum311">
    <w:name w:val="WW-RTF_Num 3 11"/>
    <w:rPr>
      <w:rFonts w:ascii="Symbol" w:eastAsia="Symbol" w:hAnsi="Symbol" w:cs="Symbol"/>
    </w:rPr>
  </w:style>
  <w:style w:type="character" w:customStyle="1" w:styleId="WW-RTFNum41">
    <w:name w:val="WW-RTF_Num 4 1"/>
    <w:rPr>
      <w:rFonts w:ascii="Symbol" w:eastAsia="Symbol" w:hAnsi="Symbol" w:cs="Symbol"/>
    </w:rPr>
  </w:style>
  <w:style w:type="character" w:customStyle="1" w:styleId="WW8Num17z0">
    <w:name w:val="WW8Num17z0"/>
    <w:rPr>
      <w:rFonts w:ascii="Symbol" w:eastAsia="Symbol" w:hAnsi="Symbol" w:cs="StarSymbol, 'Arial Unicode MS'"/>
      <w:sz w:val="18"/>
      <w:szCs w:val="18"/>
    </w:rPr>
  </w:style>
  <w:style w:type="character" w:customStyle="1" w:styleId="WW8Num1z1">
    <w:name w:val="WW8Num1z1"/>
    <w:rPr>
      <w:rFonts w:ascii="Times New Roman" w:eastAsia="Times New Roman" w:hAnsi="Times New Roman" w:cs="Times New Roman"/>
      <w:b/>
      <w:i w:val="0"/>
    </w:rPr>
  </w:style>
  <w:style w:type="character" w:customStyle="1" w:styleId="WW8Num1z3">
    <w:name w:val="WW8Num1z3"/>
    <w:rPr>
      <w:rFonts w:ascii="Times New Roman" w:eastAsia="Times New Roman" w:hAnsi="Times New Roman" w:cs="Times New Roman"/>
      <w:b/>
      <w:i w:val="0"/>
      <w:sz w:val="24"/>
      <w:szCs w:val="24"/>
    </w:rPr>
  </w:style>
  <w:style w:type="character" w:customStyle="1" w:styleId="WW8Num10z0">
    <w:name w:val="WW8Num10z0"/>
    <w:rPr>
      <w:rFonts w:ascii="Symbol" w:eastAsia="Symbol" w:hAnsi="Symbol" w:cs="Symbol"/>
      <w:sz w:val="22"/>
      <w:szCs w:val="22"/>
    </w:rPr>
  </w:style>
  <w:style w:type="character" w:customStyle="1" w:styleId="WW8Num10z1">
    <w:name w:val="WW8Num10z1"/>
    <w:rPr>
      <w:rFonts w:ascii="Courier New" w:eastAsia="Courier New" w:hAnsi="Courier New" w:cs="Courier New"/>
    </w:rPr>
  </w:style>
  <w:style w:type="character" w:customStyle="1" w:styleId="WW8Num10z2">
    <w:name w:val="WW8Num10z2"/>
    <w:rPr>
      <w:rFonts w:ascii="Wingdings" w:eastAsia="Wingdings" w:hAnsi="Wingdings" w:cs="Wingdings"/>
    </w:rPr>
  </w:style>
  <w:style w:type="character" w:customStyle="1" w:styleId="WW8Num16z0">
    <w:name w:val="WW8Num16z0"/>
    <w:rPr>
      <w:rFonts w:ascii="Symbol" w:eastAsia="Symbol" w:hAnsi="Symbol" w:cs="Symbol"/>
    </w:rPr>
  </w:style>
  <w:style w:type="character" w:customStyle="1" w:styleId="WW8Num16z1">
    <w:name w:val="WW8Num16z1"/>
    <w:rPr>
      <w:rFonts w:ascii="Courier New" w:eastAsia="Courier New" w:hAnsi="Courier New" w:cs="Courier New"/>
    </w:rPr>
  </w:style>
  <w:style w:type="character" w:customStyle="1" w:styleId="WW8Num16z2">
    <w:name w:val="WW8Num16z2"/>
    <w:rPr>
      <w:rFonts w:ascii="Wingdings" w:eastAsia="Wingdings" w:hAnsi="Wingdings" w:cs="Wingdings"/>
    </w:rPr>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numbering" w:customStyle="1" w:styleId="WW8Num46">
    <w:name w:val="WW8Num46"/>
    <w:basedOn w:val="Bezlisty"/>
    <w:pPr>
      <w:numPr>
        <w:numId w:val="1"/>
      </w:numPr>
    </w:pPr>
  </w:style>
  <w:style w:type="numbering" w:customStyle="1" w:styleId="WW8Num42">
    <w:name w:val="WW8Num42"/>
    <w:basedOn w:val="Bezlisty"/>
    <w:pPr>
      <w:numPr>
        <w:numId w:val="2"/>
      </w:numPr>
    </w:pPr>
  </w:style>
  <w:style w:type="numbering" w:customStyle="1" w:styleId="WW8Num7">
    <w:name w:val="WW8Num7"/>
    <w:basedOn w:val="Bezlisty"/>
    <w:pPr>
      <w:numPr>
        <w:numId w:val="3"/>
      </w:numPr>
    </w:pPr>
  </w:style>
  <w:style w:type="numbering" w:customStyle="1" w:styleId="WW8Num9">
    <w:name w:val="WW8Num9"/>
    <w:basedOn w:val="Bezlisty"/>
    <w:pPr>
      <w:numPr>
        <w:numId w:val="4"/>
      </w:numPr>
    </w:pPr>
  </w:style>
  <w:style w:type="numbering" w:customStyle="1" w:styleId="WW8Num37">
    <w:name w:val="WW8Num37"/>
    <w:basedOn w:val="Bezlisty"/>
    <w:pPr>
      <w:numPr>
        <w:numId w:val="5"/>
      </w:numPr>
    </w:pPr>
  </w:style>
  <w:style w:type="numbering" w:customStyle="1" w:styleId="WW8Num20">
    <w:name w:val="WW8Num20"/>
    <w:basedOn w:val="Bezlisty"/>
    <w:pPr>
      <w:numPr>
        <w:numId w:val="6"/>
      </w:numPr>
    </w:pPr>
  </w:style>
  <w:style w:type="numbering" w:customStyle="1" w:styleId="WW8Num13">
    <w:name w:val="WW8Num13"/>
    <w:basedOn w:val="Bezlisty"/>
    <w:pPr>
      <w:numPr>
        <w:numId w:val="7"/>
      </w:numPr>
    </w:pPr>
  </w:style>
  <w:style w:type="numbering" w:customStyle="1" w:styleId="WW8Num14">
    <w:name w:val="WW8Num14"/>
    <w:basedOn w:val="Bezlisty"/>
    <w:pPr>
      <w:numPr>
        <w:numId w:val="8"/>
      </w:numPr>
    </w:pPr>
  </w:style>
  <w:style w:type="numbering" w:customStyle="1" w:styleId="WW8Num12">
    <w:name w:val="WW8Num12"/>
    <w:basedOn w:val="Bezlisty"/>
    <w:pPr>
      <w:numPr>
        <w:numId w:val="9"/>
      </w:numPr>
    </w:pPr>
  </w:style>
  <w:style w:type="numbering" w:customStyle="1" w:styleId="WW8Num27">
    <w:name w:val="WW8Num27"/>
    <w:basedOn w:val="Bezlisty"/>
    <w:pPr>
      <w:numPr>
        <w:numId w:val="10"/>
      </w:numPr>
    </w:pPr>
  </w:style>
  <w:style w:type="numbering" w:customStyle="1" w:styleId="WW8Num8">
    <w:name w:val="WW8Num8"/>
    <w:basedOn w:val="Bezlisty"/>
    <w:pPr>
      <w:numPr>
        <w:numId w:val="11"/>
      </w:numPr>
    </w:pPr>
  </w:style>
  <w:style w:type="numbering" w:customStyle="1" w:styleId="WW8Num5">
    <w:name w:val="WW8Num5"/>
    <w:basedOn w:val="Bezlisty"/>
    <w:pPr>
      <w:numPr>
        <w:numId w:val="12"/>
      </w:numPr>
    </w:pPr>
  </w:style>
  <w:style w:type="numbering" w:customStyle="1" w:styleId="WW8Num24">
    <w:name w:val="WW8Num24"/>
    <w:basedOn w:val="Bezlisty"/>
    <w:pPr>
      <w:numPr>
        <w:numId w:val="13"/>
      </w:numPr>
    </w:pPr>
  </w:style>
  <w:style w:type="numbering" w:customStyle="1" w:styleId="WW8Num4">
    <w:name w:val="WW8Num4"/>
    <w:basedOn w:val="Bezlisty"/>
    <w:pPr>
      <w:numPr>
        <w:numId w:val="14"/>
      </w:numPr>
    </w:pPr>
  </w:style>
  <w:style w:type="numbering" w:customStyle="1" w:styleId="WW8Num19">
    <w:name w:val="WW8Num19"/>
    <w:basedOn w:val="Bezlisty"/>
    <w:pPr>
      <w:numPr>
        <w:numId w:val="15"/>
      </w:numPr>
    </w:pPr>
  </w:style>
  <w:style w:type="numbering" w:customStyle="1" w:styleId="WW8Num21">
    <w:name w:val="WW8Num21"/>
    <w:basedOn w:val="Bezlisty"/>
    <w:pPr>
      <w:numPr>
        <w:numId w:val="16"/>
      </w:numPr>
    </w:pPr>
  </w:style>
  <w:style w:type="numbering" w:customStyle="1" w:styleId="WW8Num18">
    <w:name w:val="WW8Num18"/>
    <w:basedOn w:val="Bezlisty"/>
    <w:pPr>
      <w:numPr>
        <w:numId w:val="17"/>
      </w:numPr>
    </w:pPr>
  </w:style>
  <w:style w:type="numbering" w:customStyle="1" w:styleId="WW8Num15">
    <w:name w:val="WW8Num15"/>
    <w:basedOn w:val="Bezlisty"/>
    <w:pPr>
      <w:numPr>
        <w:numId w:val="18"/>
      </w:numPr>
    </w:pPr>
  </w:style>
  <w:style w:type="numbering" w:customStyle="1" w:styleId="WW8Num3">
    <w:name w:val="WW8Num3"/>
    <w:basedOn w:val="Bezlisty"/>
    <w:pPr>
      <w:numPr>
        <w:numId w:val="19"/>
      </w:numPr>
    </w:pPr>
  </w:style>
  <w:style w:type="numbering" w:customStyle="1" w:styleId="WW8Num11">
    <w:name w:val="WW8Num11"/>
    <w:basedOn w:val="Bezlisty"/>
    <w:pPr>
      <w:numPr>
        <w:numId w:val="20"/>
      </w:numPr>
    </w:pPr>
  </w:style>
  <w:style w:type="numbering" w:customStyle="1" w:styleId="WW8Num1">
    <w:name w:val="WW8Num1"/>
    <w:basedOn w:val="Bezlisty"/>
    <w:pPr>
      <w:numPr>
        <w:numId w:val="21"/>
      </w:numPr>
    </w:pPr>
  </w:style>
  <w:style w:type="numbering" w:customStyle="1" w:styleId="WW8Num17">
    <w:name w:val="WW8Num17"/>
    <w:basedOn w:val="Bezlisty"/>
    <w:pPr>
      <w:numPr>
        <w:numId w:val="22"/>
      </w:numPr>
    </w:pPr>
  </w:style>
  <w:style w:type="numbering" w:customStyle="1" w:styleId="WW8Num2">
    <w:name w:val="WW8Num2"/>
    <w:basedOn w:val="Bezlisty"/>
    <w:pPr>
      <w:numPr>
        <w:numId w:val="23"/>
      </w:numPr>
    </w:pPr>
  </w:style>
  <w:style w:type="numbering" w:customStyle="1" w:styleId="WW8Num10">
    <w:name w:val="WW8Num10"/>
    <w:basedOn w:val="Bezlisty"/>
    <w:pPr>
      <w:numPr>
        <w:numId w:val="24"/>
      </w:numPr>
    </w:pPr>
  </w:style>
  <w:style w:type="numbering" w:customStyle="1" w:styleId="WW8Num16">
    <w:name w:val="WW8Num16"/>
    <w:basedOn w:val="Bezlisty"/>
    <w:pPr>
      <w:numPr>
        <w:numId w:val="25"/>
      </w:numPr>
    </w:pPr>
  </w:style>
  <w:style w:type="paragraph" w:styleId="Stopka">
    <w:name w:val="footer"/>
    <w:basedOn w:val="Normalny"/>
    <w:link w:val="StopkaZnak"/>
    <w:uiPriority w:val="99"/>
    <w:unhideWhenUsed/>
    <w:rsid w:val="00EB42F0"/>
    <w:pPr>
      <w:tabs>
        <w:tab w:val="center" w:pos="4536"/>
        <w:tab w:val="right" w:pos="9072"/>
      </w:tabs>
    </w:pPr>
  </w:style>
  <w:style w:type="character" w:customStyle="1" w:styleId="StopkaZnak">
    <w:name w:val="Stopka Znak"/>
    <w:basedOn w:val="Domylnaczcionkaakapitu"/>
    <w:link w:val="Stopka"/>
    <w:uiPriority w:val="99"/>
    <w:rsid w:val="00EB42F0"/>
  </w:style>
  <w:style w:type="paragraph" w:customStyle="1" w:styleId="DZIA-TYTUrzymski">
    <w:name w:val="DZIAŁ-TYTUŁ rzymski"/>
    <w:basedOn w:val="Standard"/>
    <w:link w:val="DZIA-TYTUrzymskiZnak"/>
    <w:qFormat/>
    <w:rsid w:val="00B81405"/>
    <w:pPr>
      <w:shd w:val="clear" w:color="auto" w:fill="262626" w:themeFill="text1" w:themeFillTint="D9"/>
      <w:outlineLvl w:val="0"/>
    </w:pPr>
    <w:rPr>
      <w:rFonts w:ascii="Arial" w:hAnsi="Arial"/>
      <w:b/>
      <w:color w:val="FFFFFF" w:themeColor="background1"/>
      <w:sz w:val="26"/>
      <w:szCs w:val="26"/>
    </w:rPr>
  </w:style>
  <w:style w:type="character" w:customStyle="1" w:styleId="StandardZnak">
    <w:name w:val="Standard Znak"/>
    <w:basedOn w:val="Domylnaczcionkaakapitu"/>
    <w:link w:val="Standard"/>
    <w:rsid w:val="007C5976"/>
  </w:style>
  <w:style w:type="character" w:customStyle="1" w:styleId="DZIA-TYTUrzymskiZnak">
    <w:name w:val="DZIAŁ-TYTUŁ rzymski Znak"/>
    <w:basedOn w:val="StandardZnak"/>
    <w:link w:val="DZIA-TYTUrzymski"/>
    <w:rsid w:val="00B81405"/>
    <w:rPr>
      <w:rFonts w:ascii="Arial" w:hAnsi="Arial"/>
      <w:b/>
      <w:color w:val="FFFFFF" w:themeColor="background1"/>
      <w:sz w:val="26"/>
      <w:szCs w:val="26"/>
      <w:shd w:val="clear" w:color="auto" w:fill="262626" w:themeFill="text1" w:themeFillTint="D9"/>
    </w:rPr>
  </w:style>
  <w:style w:type="paragraph" w:customStyle="1" w:styleId="PUNKTDZIAUarabski">
    <w:name w:val="PUNKT DZIAŁU arabski"/>
    <w:basedOn w:val="DZIA-TYTUrzymski"/>
    <w:link w:val="PUNKTDZIAUarabskiZnak"/>
    <w:qFormat/>
    <w:rsid w:val="00B67E91"/>
    <w:pPr>
      <w:shd w:val="clear" w:color="auto" w:fill="auto"/>
      <w:outlineLvl w:val="1"/>
    </w:pPr>
    <w:rPr>
      <w:color w:val="auto"/>
      <w:sz w:val="22"/>
    </w:rPr>
  </w:style>
  <w:style w:type="character" w:customStyle="1" w:styleId="PUNKTDZIAUarabskiZnak">
    <w:name w:val="PUNKT DZIAŁU arabski Znak"/>
    <w:basedOn w:val="DZIA-TYTUrzymskiZnak"/>
    <w:link w:val="PUNKTDZIAUarabski"/>
    <w:rsid w:val="00B67E91"/>
    <w:rPr>
      <w:rFonts w:ascii="Arial" w:hAnsi="Arial"/>
      <w:b/>
      <w:color w:val="FFFFFF" w:themeColor="background1"/>
      <w:sz w:val="22"/>
      <w:szCs w:val="26"/>
      <w:shd w:val="clear" w:color="auto" w:fill="262626" w:themeFill="text1" w:themeFillTint="D9"/>
    </w:rPr>
  </w:style>
  <w:style w:type="paragraph" w:styleId="Nagwekspisutreci">
    <w:name w:val="TOC Heading"/>
    <w:basedOn w:val="Nagwek1"/>
    <w:next w:val="Normalny"/>
    <w:uiPriority w:val="39"/>
    <w:unhideWhenUsed/>
    <w:qFormat/>
    <w:rsid w:val="009854E0"/>
    <w:pPr>
      <w:keepLines/>
      <w:widowControl/>
      <w:tabs>
        <w:tab w:val="clear" w:pos="3119"/>
        <w:tab w:val="clear" w:pos="6237"/>
      </w:tabs>
      <w:suppressAutoHyphens w:val="0"/>
      <w:autoSpaceDN/>
      <w:spacing w:before="240" w:line="259" w:lineRule="auto"/>
      <w:textAlignment w:val="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A31878"/>
    <w:pPr>
      <w:tabs>
        <w:tab w:val="left" w:pos="480"/>
        <w:tab w:val="right" w:leader="dot" w:pos="9639"/>
      </w:tabs>
      <w:ind w:right="284"/>
    </w:pPr>
    <w:rPr>
      <w:rFonts w:ascii="Arial" w:hAnsi="Arial" w:cs="Arial"/>
      <w:b/>
      <w:bCs/>
      <w:caps/>
      <w:noProof/>
      <w:sz w:val="20"/>
      <w:szCs w:val="20"/>
    </w:rPr>
  </w:style>
  <w:style w:type="character" w:styleId="Hipercze">
    <w:name w:val="Hyperlink"/>
    <w:basedOn w:val="Domylnaczcionkaakapitu"/>
    <w:uiPriority w:val="99"/>
    <w:unhideWhenUsed/>
    <w:rsid w:val="009854E0"/>
    <w:rPr>
      <w:color w:val="0563C1" w:themeColor="hyperlink"/>
      <w:u w:val="single"/>
    </w:rPr>
  </w:style>
  <w:style w:type="paragraph" w:styleId="Spistreci2">
    <w:name w:val="toc 2"/>
    <w:basedOn w:val="Normalny"/>
    <w:next w:val="Normalny"/>
    <w:autoRedefine/>
    <w:uiPriority w:val="39"/>
    <w:unhideWhenUsed/>
    <w:rsid w:val="00A31878"/>
    <w:pPr>
      <w:tabs>
        <w:tab w:val="left" w:pos="720"/>
        <w:tab w:val="right" w:leader="dot" w:pos="9639"/>
      </w:tabs>
      <w:ind w:left="238" w:right="284"/>
    </w:pPr>
    <w:rPr>
      <w:rFonts w:asciiTheme="minorHAnsi" w:hAnsiTheme="minorHAnsi" w:cstheme="minorHAnsi"/>
      <w:smallCaps/>
      <w:sz w:val="20"/>
      <w:szCs w:val="20"/>
    </w:rPr>
  </w:style>
  <w:style w:type="paragraph" w:styleId="Spistreci3">
    <w:name w:val="toc 3"/>
    <w:basedOn w:val="Normalny"/>
    <w:next w:val="Normalny"/>
    <w:autoRedefine/>
    <w:uiPriority w:val="39"/>
    <w:unhideWhenUsed/>
    <w:rsid w:val="009854E0"/>
    <w:pPr>
      <w:ind w:left="48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9854E0"/>
    <w:pPr>
      <w:ind w:left="720"/>
    </w:pPr>
    <w:rPr>
      <w:rFonts w:asciiTheme="minorHAnsi" w:hAnsiTheme="minorHAnsi" w:cstheme="minorHAnsi"/>
      <w:sz w:val="18"/>
      <w:szCs w:val="18"/>
    </w:rPr>
  </w:style>
  <w:style w:type="paragraph" w:styleId="Spistreci5">
    <w:name w:val="toc 5"/>
    <w:basedOn w:val="Normalny"/>
    <w:next w:val="Normalny"/>
    <w:autoRedefine/>
    <w:uiPriority w:val="39"/>
    <w:unhideWhenUsed/>
    <w:rsid w:val="009854E0"/>
    <w:pPr>
      <w:ind w:left="960"/>
    </w:pPr>
    <w:rPr>
      <w:rFonts w:asciiTheme="minorHAnsi" w:hAnsiTheme="minorHAnsi" w:cstheme="minorHAnsi"/>
      <w:sz w:val="18"/>
      <w:szCs w:val="18"/>
    </w:rPr>
  </w:style>
  <w:style w:type="paragraph" w:styleId="Spistreci6">
    <w:name w:val="toc 6"/>
    <w:basedOn w:val="Normalny"/>
    <w:next w:val="Normalny"/>
    <w:autoRedefine/>
    <w:uiPriority w:val="39"/>
    <w:unhideWhenUsed/>
    <w:rsid w:val="009854E0"/>
    <w:pPr>
      <w:ind w:left="1200"/>
    </w:pPr>
    <w:rPr>
      <w:rFonts w:asciiTheme="minorHAnsi" w:hAnsiTheme="minorHAnsi" w:cstheme="minorHAnsi"/>
      <w:sz w:val="18"/>
      <w:szCs w:val="18"/>
    </w:rPr>
  </w:style>
  <w:style w:type="paragraph" w:styleId="Spistreci7">
    <w:name w:val="toc 7"/>
    <w:basedOn w:val="Normalny"/>
    <w:next w:val="Normalny"/>
    <w:autoRedefine/>
    <w:uiPriority w:val="39"/>
    <w:unhideWhenUsed/>
    <w:rsid w:val="009854E0"/>
    <w:pPr>
      <w:ind w:left="1440"/>
    </w:pPr>
    <w:rPr>
      <w:rFonts w:asciiTheme="minorHAnsi" w:hAnsiTheme="minorHAnsi" w:cstheme="minorHAnsi"/>
      <w:sz w:val="18"/>
      <w:szCs w:val="18"/>
    </w:rPr>
  </w:style>
  <w:style w:type="paragraph" w:styleId="Spistreci8">
    <w:name w:val="toc 8"/>
    <w:basedOn w:val="Normalny"/>
    <w:next w:val="Normalny"/>
    <w:autoRedefine/>
    <w:uiPriority w:val="39"/>
    <w:unhideWhenUsed/>
    <w:rsid w:val="009854E0"/>
    <w:pPr>
      <w:ind w:left="1680"/>
    </w:pPr>
    <w:rPr>
      <w:rFonts w:asciiTheme="minorHAnsi" w:hAnsiTheme="minorHAnsi" w:cstheme="minorHAnsi"/>
      <w:sz w:val="18"/>
      <w:szCs w:val="18"/>
    </w:rPr>
  </w:style>
  <w:style w:type="paragraph" w:styleId="Spistreci9">
    <w:name w:val="toc 9"/>
    <w:basedOn w:val="Normalny"/>
    <w:next w:val="Normalny"/>
    <w:autoRedefine/>
    <w:uiPriority w:val="39"/>
    <w:unhideWhenUsed/>
    <w:rsid w:val="009854E0"/>
    <w:pPr>
      <w:ind w:left="1920"/>
    </w:pPr>
    <w:rPr>
      <w:rFonts w:asciiTheme="minorHAnsi" w:hAnsiTheme="minorHAnsi" w:cstheme="minorHAnsi"/>
      <w:sz w:val="18"/>
      <w:szCs w:val="18"/>
    </w:rPr>
  </w:style>
  <w:style w:type="paragraph" w:styleId="Akapitzlist">
    <w:name w:val="List Paragraph"/>
    <w:basedOn w:val="Normalny"/>
    <w:uiPriority w:val="34"/>
    <w:qFormat/>
    <w:rsid w:val="00B81405"/>
    <w:pPr>
      <w:ind w:left="720"/>
      <w:contextualSpacing/>
    </w:pPr>
  </w:style>
  <w:style w:type="paragraph" w:customStyle="1" w:styleId="AKAPITtekstu">
    <w:name w:val="AKAPIT tekstu"/>
    <w:basedOn w:val="Normalny"/>
    <w:link w:val="AKAPITtekstuZnak"/>
    <w:qFormat/>
    <w:rsid w:val="00AE3ED2"/>
    <w:pPr>
      <w:tabs>
        <w:tab w:val="left" w:pos="1134"/>
      </w:tabs>
      <w:ind w:left="567"/>
      <w:jc w:val="both"/>
    </w:pPr>
    <w:rPr>
      <w:rFonts w:ascii="Arial" w:hAnsi="Arial"/>
      <w:sz w:val="22"/>
    </w:rPr>
  </w:style>
  <w:style w:type="character" w:customStyle="1" w:styleId="AKAPITtekstuZnak">
    <w:name w:val="AKAPIT tekstu Znak"/>
    <w:basedOn w:val="Domylnaczcionkaakapitu"/>
    <w:link w:val="AKAPITtekstu"/>
    <w:rsid w:val="00AE3ED2"/>
    <w:rPr>
      <w:rFonts w:ascii="Arial" w:hAnsi="Arial"/>
      <w:sz w:val="22"/>
    </w:rPr>
  </w:style>
  <w:style w:type="table" w:styleId="Tabela-Siatka">
    <w:name w:val="Table Grid"/>
    <w:basedOn w:val="Standardowy"/>
    <w:uiPriority w:val="39"/>
    <w:rsid w:val="00A31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30">
    <w:name w:val="Nagłówek3"/>
    <w:basedOn w:val="Normalny"/>
    <w:next w:val="Tekstpodstawowy"/>
    <w:rsid w:val="00FF6838"/>
    <w:pPr>
      <w:widowControl/>
      <w:tabs>
        <w:tab w:val="center" w:pos="4536"/>
        <w:tab w:val="right" w:pos="9072"/>
      </w:tabs>
      <w:autoSpaceDN/>
      <w:textAlignment w:val="auto"/>
    </w:pPr>
    <w:rPr>
      <w:rFonts w:eastAsia="Times New Roman" w:cs="Times New Roman"/>
      <w:kern w:val="0"/>
      <w:lang w:eastAsia="ar-SA"/>
    </w:rPr>
  </w:style>
  <w:style w:type="paragraph" w:styleId="Tekstpodstawowy">
    <w:name w:val="Body Text"/>
    <w:basedOn w:val="Normalny"/>
    <w:link w:val="TekstpodstawowyZnak"/>
    <w:uiPriority w:val="99"/>
    <w:semiHidden/>
    <w:unhideWhenUsed/>
    <w:rsid w:val="00FF6838"/>
    <w:pPr>
      <w:spacing w:after="120"/>
    </w:pPr>
  </w:style>
  <w:style w:type="character" w:customStyle="1" w:styleId="TekstpodstawowyZnak">
    <w:name w:val="Tekst podstawowy Znak"/>
    <w:basedOn w:val="Domylnaczcionkaakapitu"/>
    <w:link w:val="Tekstpodstawowy"/>
    <w:uiPriority w:val="99"/>
    <w:semiHidden/>
    <w:rsid w:val="00FF6838"/>
  </w:style>
  <w:style w:type="character" w:styleId="Nierozpoznanawzmianka">
    <w:name w:val="Unresolved Mention"/>
    <w:basedOn w:val="Domylnaczcionkaakapitu"/>
    <w:uiPriority w:val="99"/>
    <w:semiHidden/>
    <w:unhideWhenUsed/>
    <w:rsid w:val="00195F0A"/>
    <w:rPr>
      <w:color w:val="605E5C"/>
      <w:shd w:val="clear" w:color="auto" w:fill="E1DFDD"/>
    </w:rPr>
  </w:style>
  <w:style w:type="character" w:customStyle="1" w:styleId="WW8Num4z3">
    <w:name w:val="WW8Num4z3"/>
    <w:rsid w:val="00196ADD"/>
    <w:rPr>
      <w:rFonts w:ascii="Symbol" w:hAnsi="Symbol" w:cs="Symbol"/>
    </w:rPr>
  </w:style>
  <w:style w:type="paragraph" w:customStyle="1" w:styleId="WW-Tekstpodstawowywcity2">
    <w:name w:val="WW-Tekst podstawowy wci?ty 2"/>
    <w:basedOn w:val="Normalny"/>
    <w:rsid w:val="00196ADD"/>
    <w:pPr>
      <w:widowControl/>
      <w:autoSpaceDN/>
      <w:spacing w:before="18"/>
      <w:ind w:right="60" w:firstLine="851"/>
      <w:jc w:val="both"/>
      <w:textAlignment w:val="auto"/>
    </w:pPr>
    <w:rPr>
      <w:rFonts w:eastAsia="Times New Roman" w:cs="Times New Roman"/>
      <w:kern w:val="0"/>
      <w:szCs w:val="20"/>
      <w:lang w:eastAsia="ar-SA"/>
    </w:rPr>
  </w:style>
  <w:style w:type="paragraph" w:customStyle="1" w:styleId="Tekstpodstawowywcity21">
    <w:name w:val="Tekst podstawowy wcięty 21"/>
    <w:basedOn w:val="Normalny"/>
    <w:rsid w:val="00196ADD"/>
    <w:pPr>
      <w:widowControl/>
      <w:tabs>
        <w:tab w:val="left" w:pos="284"/>
        <w:tab w:val="left" w:pos="520"/>
        <w:tab w:val="left" w:pos="1560"/>
        <w:tab w:val="left" w:pos="2100"/>
        <w:tab w:val="left" w:pos="2620"/>
        <w:tab w:val="left" w:pos="3140"/>
        <w:tab w:val="left" w:pos="3660"/>
        <w:tab w:val="left" w:pos="4678"/>
        <w:tab w:val="left" w:pos="4720"/>
      </w:tabs>
      <w:autoSpaceDN/>
      <w:spacing w:line="360" w:lineRule="atLeast"/>
      <w:ind w:right="51" w:firstLine="993"/>
      <w:jc w:val="both"/>
      <w:textAlignment w:val="auto"/>
    </w:pPr>
    <w:rPr>
      <w:rFonts w:ascii="Arial" w:eastAsia="Times New Roman" w:hAnsi="Arial" w:cs="Arial"/>
      <w:kern w:val="0"/>
      <w:lang w:eastAsia="ar-SA"/>
    </w:rPr>
  </w:style>
  <w:style w:type="paragraph" w:customStyle="1" w:styleId="TableText">
    <w:name w:val="Table Text"/>
    <w:rsid w:val="00196ADD"/>
    <w:pPr>
      <w:widowControl/>
      <w:autoSpaceDN/>
      <w:ind w:right="28"/>
      <w:jc w:val="center"/>
      <w:textAlignment w:val="auto"/>
    </w:pPr>
    <w:rPr>
      <w:rFonts w:eastAsia="Times New Roman" w:cs="Times New Roman"/>
      <w:color w:val="000000"/>
      <w:kern w:val="0"/>
      <w:sz w:val="22"/>
      <w:szCs w:val="20"/>
      <w:lang w:eastAsia="ar-SA"/>
    </w:rPr>
  </w:style>
  <w:style w:type="paragraph" w:customStyle="1" w:styleId="Tekstpodstawowy21">
    <w:name w:val="Tekst podstawowy 21"/>
    <w:basedOn w:val="Normalny"/>
    <w:rsid w:val="00484AAA"/>
    <w:pPr>
      <w:widowControl/>
      <w:autoSpaceDN/>
      <w:jc w:val="both"/>
      <w:textAlignment w:val="auto"/>
    </w:pPr>
    <w:rPr>
      <w:rFonts w:ascii="Arial" w:eastAsia="Times New Roman" w:hAnsi="Arial" w:cs="Arial"/>
      <w:kern w:val="0"/>
      <w:sz w:val="20"/>
      <w:szCs w:val="20"/>
      <w:lang w:eastAsia="ar-SA"/>
    </w:rPr>
  </w:style>
  <w:style w:type="paragraph" w:customStyle="1" w:styleId="Projekt">
    <w:name w:val="Projekt"/>
    <w:basedOn w:val="Normalny"/>
    <w:rsid w:val="00484AAA"/>
    <w:pPr>
      <w:widowControl/>
      <w:suppressAutoHyphens w:val="0"/>
      <w:autoSpaceDN/>
      <w:spacing w:line="360" w:lineRule="auto"/>
      <w:jc w:val="both"/>
      <w:textAlignment w:val="auto"/>
    </w:pPr>
    <w:rPr>
      <w:rFonts w:eastAsia="Times New Roman" w:cs="Times New Roman"/>
      <w:kern w:val="1"/>
      <w:szCs w:val="20"/>
      <w:lang w:eastAsia="ar-SA"/>
    </w:rPr>
  </w:style>
  <w:style w:type="paragraph" w:customStyle="1" w:styleId="WW-Tekstpodstawowywcity3">
    <w:name w:val="WW-Tekst podstawowy wcięty 3"/>
    <w:basedOn w:val="Normalny"/>
    <w:rsid w:val="00484AAA"/>
    <w:pPr>
      <w:widowControl/>
      <w:autoSpaceDN/>
      <w:spacing w:line="360" w:lineRule="auto"/>
      <w:ind w:left="284" w:hanging="284"/>
      <w:jc w:val="both"/>
      <w:textAlignment w:val="auto"/>
    </w:pPr>
    <w:rPr>
      <w:rFonts w:eastAsia="Times New Roman" w:cs="Times New Roman"/>
      <w:kern w:val="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048">
      <w:bodyDiv w:val="1"/>
      <w:marLeft w:val="0"/>
      <w:marRight w:val="0"/>
      <w:marTop w:val="0"/>
      <w:marBottom w:val="0"/>
      <w:divBdr>
        <w:top w:val="none" w:sz="0" w:space="0" w:color="auto"/>
        <w:left w:val="none" w:sz="0" w:space="0" w:color="auto"/>
        <w:bottom w:val="none" w:sz="0" w:space="0" w:color="auto"/>
        <w:right w:val="none" w:sz="0" w:space="0" w:color="auto"/>
      </w:divBdr>
    </w:div>
    <w:div w:id="16275260">
      <w:bodyDiv w:val="1"/>
      <w:marLeft w:val="0"/>
      <w:marRight w:val="0"/>
      <w:marTop w:val="0"/>
      <w:marBottom w:val="0"/>
      <w:divBdr>
        <w:top w:val="none" w:sz="0" w:space="0" w:color="auto"/>
        <w:left w:val="none" w:sz="0" w:space="0" w:color="auto"/>
        <w:bottom w:val="none" w:sz="0" w:space="0" w:color="auto"/>
        <w:right w:val="none" w:sz="0" w:space="0" w:color="auto"/>
      </w:divBdr>
    </w:div>
    <w:div w:id="181668899">
      <w:bodyDiv w:val="1"/>
      <w:marLeft w:val="0"/>
      <w:marRight w:val="0"/>
      <w:marTop w:val="0"/>
      <w:marBottom w:val="0"/>
      <w:divBdr>
        <w:top w:val="none" w:sz="0" w:space="0" w:color="auto"/>
        <w:left w:val="none" w:sz="0" w:space="0" w:color="auto"/>
        <w:bottom w:val="none" w:sz="0" w:space="0" w:color="auto"/>
        <w:right w:val="none" w:sz="0" w:space="0" w:color="auto"/>
      </w:divBdr>
    </w:div>
    <w:div w:id="287322413">
      <w:bodyDiv w:val="1"/>
      <w:marLeft w:val="0"/>
      <w:marRight w:val="0"/>
      <w:marTop w:val="0"/>
      <w:marBottom w:val="0"/>
      <w:divBdr>
        <w:top w:val="none" w:sz="0" w:space="0" w:color="auto"/>
        <w:left w:val="none" w:sz="0" w:space="0" w:color="auto"/>
        <w:bottom w:val="none" w:sz="0" w:space="0" w:color="auto"/>
        <w:right w:val="none" w:sz="0" w:space="0" w:color="auto"/>
      </w:divBdr>
    </w:div>
    <w:div w:id="358823991">
      <w:bodyDiv w:val="1"/>
      <w:marLeft w:val="0"/>
      <w:marRight w:val="0"/>
      <w:marTop w:val="0"/>
      <w:marBottom w:val="0"/>
      <w:divBdr>
        <w:top w:val="none" w:sz="0" w:space="0" w:color="auto"/>
        <w:left w:val="none" w:sz="0" w:space="0" w:color="auto"/>
        <w:bottom w:val="none" w:sz="0" w:space="0" w:color="auto"/>
        <w:right w:val="none" w:sz="0" w:space="0" w:color="auto"/>
      </w:divBdr>
    </w:div>
    <w:div w:id="360787997">
      <w:bodyDiv w:val="1"/>
      <w:marLeft w:val="0"/>
      <w:marRight w:val="0"/>
      <w:marTop w:val="0"/>
      <w:marBottom w:val="0"/>
      <w:divBdr>
        <w:top w:val="none" w:sz="0" w:space="0" w:color="auto"/>
        <w:left w:val="none" w:sz="0" w:space="0" w:color="auto"/>
        <w:bottom w:val="none" w:sz="0" w:space="0" w:color="auto"/>
        <w:right w:val="none" w:sz="0" w:space="0" w:color="auto"/>
      </w:divBdr>
    </w:div>
    <w:div w:id="403453590">
      <w:bodyDiv w:val="1"/>
      <w:marLeft w:val="0"/>
      <w:marRight w:val="0"/>
      <w:marTop w:val="0"/>
      <w:marBottom w:val="0"/>
      <w:divBdr>
        <w:top w:val="none" w:sz="0" w:space="0" w:color="auto"/>
        <w:left w:val="none" w:sz="0" w:space="0" w:color="auto"/>
        <w:bottom w:val="none" w:sz="0" w:space="0" w:color="auto"/>
        <w:right w:val="none" w:sz="0" w:space="0" w:color="auto"/>
      </w:divBdr>
    </w:div>
    <w:div w:id="426737322">
      <w:bodyDiv w:val="1"/>
      <w:marLeft w:val="0"/>
      <w:marRight w:val="0"/>
      <w:marTop w:val="0"/>
      <w:marBottom w:val="0"/>
      <w:divBdr>
        <w:top w:val="none" w:sz="0" w:space="0" w:color="auto"/>
        <w:left w:val="none" w:sz="0" w:space="0" w:color="auto"/>
        <w:bottom w:val="none" w:sz="0" w:space="0" w:color="auto"/>
        <w:right w:val="none" w:sz="0" w:space="0" w:color="auto"/>
      </w:divBdr>
    </w:div>
    <w:div w:id="444079737">
      <w:bodyDiv w:val="1"/>
      <w:marLeft w:val="0"/>
      <w:marRight w:val="0"/>
      <w:marTop w:val="0"/>
      <w:marBottom w:val="0"/>
      <w:divBdr>
        <w:top w:val="none" w:sz="0" w:space="0" w:color="auto"/>
        <w:left w:val="none" w:sz="0" w:space="0" w:color="auto"/>
        <w:bottom w:val="none" w:sz="0" w:space="0" w:color="auto"/>
        <w:right w:val="none" w:sz="0" w:space="0" w:color="auto"/>
      </w:divBdr>
    </w:div>
    <w:div w:id="594636091">
      <w:bodyDiv w:val="1"/>
      <w:marLeft w:val="0"/>
      <w:marRight w:val="0"/>
      <w:marTop w:val="0"/>
      <w:marBottom w:val="0"/>
      <w:divBdr>
        <w:top w:val="none" w:sz="0" w:space="0" w:color="auto"/>
        <w:left w:val="none" w:sz="0" w:space="0" w:color="auto"/>
        <w:bottom w:val="none" w:sz="0" w:space="0" w:color="auto"/>
        <w:right w:val="none" w:sz="0" w:space="0" w:color="auto"/>
      </w:divBdr>
    </w:div>
    <w:div w:id="612638057">
      <w:bodyDiv w:val="1"/>
      <w:marLeft w:val="0"/>
      <w:marRight w:val="0"/>
      <w:marTop w:val="0"/>
      <w:marBottom w:val="0"/>
      <w:divBdr>
        <w:top w:val="none" w:sz="0" w:space="0" w:color="auto"/>
        <w:left w:val="none" w:sz="0" w:space="0" w:color="auto"/>
        <w:bottom w:val="none" w:sz="0" w:space="0" w:color="auto"/>
        <w:right w:val="none" w:sz="0" w:space="0" w:color="auto"/>
      </w:divBdr>
    </w:div>
    <w:div w:id="619603621">
      <w:bodyDiv w:val="1"/>
      <w:marLeft w:val="0"/>
      <w:marRight w:val="0"/>
      <w:marTop w:val="0"/>
      <w:marBottom w:val="0"/>
      <w:divBdr>
        <w:top w:val="none" w:sz="0" w:space="0" w:color="auto"/>
        <w:left w:val="none" w:sz="0" w:space="0" w:color="auto"/>
        <w:bottom w:val="none" w:sz="0" w:space="0" w:color="auto"/>
        <w:right w:val="none" w:sz="0" w:space="0" w:color="auto"/>
      </w:divBdr>
    </w:div>
    <w:div w:id="636764189">
      <w:bodyDiv w:val="1"/>
      <w:marLeft w:val="0"/>
      <w:marRight w:val="0"/>
      <w:marTop w:val="0"/>
      <w:marBottom w:val="0"/>
      <w:divBdr>
        <w:top w:val="none" w:sz="0" w:space="0" w:color="auto"/>
        <w:left w:val="none" w:sz="0" w:space="0" w:color="auto"/>
        <w:bottom w:val="none" w:sz="0" w:space="0" w:color="auto"/>
        <w:right w:val="none" w:sz="0" w:space="0" w:color="auto"/>
      </w:divBdr>
    </w:div>
    <w:div w:id="698891283">
      <w:bodyDiv w:val="1"/>
      <w:marLeft w:val="0"/>
      <w:marRight w:val="0"/>
      <w:marTop w:val="0"/>
      <w:marBottom w:val="0"/>
      <w:divBdr>
        <w:top w:val="none" w:sz="0" w:space="0" w:color="auto"/>
        <w:left w:val="none" w:sz="0" w:space="0" w:color="auto"/>
        <w:bottom w:val="none" w:sz="0" w:space="0" w:color="auto"/>
        <w:right w:val="none" w:sz="0" w:space="0" w:color="auto"/>
      </w:divBdr>
    </w:div>
    <w:div w:id="776369251">
      <w:bodyDiv w:val="1"/>
      <w:marLeft w:val="0"/>
      <w:marRight w:val="0"/>
      <w:marTop w:val="0"/>
      <w:marBottom w:val="0"/>
      <w:divBdr>
        <w:top w:val="none" w:sz="0" w:space="0" w:color="auto"/>
        <w:left w:val="none" w:sz="0" w:space="0" w:color="auto"/>
        <w:bottom w:val="none" w:sz="0" w:space="0" w:color="auto"/>
        <w:right w:val="none" w:sz="0" w:space="0" w:color="auto"/>
      </w:divBdr>
    </w:div>
    <w:div w:id="790902085">
      <w:bodyDiv w:val="1"/>
      <w:marLeft w:val="0"/>
      <w:marRight w:val="0"/>
      <w:marTop w:val="0"/>
      <w:marBottom w:val="0"/>
      <w:divBdr>
        <w:top w:val="none" w:sz="0" w:space="0" w:color="auto"/>
        <w:left w:val="none" w:sz="0" w:space="0" w:color="auto"/>
        <w:bottom w:val="none" w:sz="0" w:space="0" w:color="auto"/>
        <w:right w:val="none" w:sz="0" w:space="0" w:color="auto"/>
      </w:divBdr>
    </w:div>
    <w:div w:id="829366723">
      <w:bodyDiv w:val="1"/>
      <w:marLeft w:val="0"/>
      <w:marRight w:val="0"/>
      <w:marTop w:val="0"/>
      <w:marBottom w:val="0"/>
      <w:divBdr>
        <w:top w:val="none" w:sz="0" w:space="0" w:color="auto"/>
        <w:left w:val="none" w:sz="0" w:space="0" w:color="auto"/>
        <w:bottom w:val="none" w:sz="0" w:space="0" w:color="auto"/>
        <w:right w:val="none" w:sz="0" w:space="0" w:color="auto"/>
      </w:divBdr>
    </w:div>
    <w:div w:id="844787671">
      <w:bodyDiv w:val="1"/>
      <w:marLeft w:val="0"/>
      <w:marRight w:val="0"/>
      <w:marTop w:val="0"/>
      <w:marBottom w:val="0"/>
      <w:divBdr>
        <w:top w:val="none" w:sz="0" w:space="0" w:color="auto"/>
        <w:left w:val="none" w:sz="0" w:space="0" w:color="auto"/>
        <w:bottom w:val="none" w:sz="0" w:space="0" w:color="auto"/>
        <w:right w:val="none" w:sz="0" w:space="0" w:color="auto"/>
      </w:divBdr>
    </w:div>
    <w:div w:id="864246649">
      <w:bodyDiv w:val="1"/>
      <w:marLeft w:val="0"/>
      <w:marRight w:val="0"/>
      <w:marTop w:val="0"/>
      <w:marBottom w:val="0"/>
      <w:divBdr>
        <w:top w:val="none" w:sz="0" w:space="0" w:color="auto"/>
        <w:left w:val="none" w:sz="0" w:space="0" w:color="auto"/>
        <w:bottom w:val="none" w:sz="0" w:space="0" w:color="auto"/>
        <w:right w:val="none" w:sz="0" w:space="0" w:color="auto"/>
      </w:divBdr>
    </w:div>
    <w:div w:id="871263043">
      <w:bodyDiv w:val="1"/>
      <w:marLeft w:val="0"/>
      <w:marRight w:val="0"/>
      <w:marTop w:val="0"/>
      <w:marBottom w:val="0"/>
      <w:divBdr>
        <w:top w:val="none" w:sz="0" w:space="0" w:color="auto"/>
        <w:left w:val="none" w:sz="0" w:space="0" w:color="auto"/>
        <w:bottom w:val="none" w:sz="0" w:space="0" w:color="auto"/>
        <w:right w:val="none" w:sz="0" w:space="0" w:color="auto"/>
      </w:divBdr>
    </w:div>
    <w:div w:id="943919846">
      <w:bodyDiv w:val="1"/>
      <w:marLeft w:val="0"/>
      <w:marRight w:val="0"/>
      <w:marTop w:val="0"/>
      <w:marBottom w:val="0"/>
      <w:divBdr>
        <w:top w:val="none" w:sz="0" w:space="0" w:color="auto"/>
        <w:left w:val="none" w:sz="0" w:space="0" w:color="auto"/>
        <w:bottom w:val="none" w:sz="0" w:space="0" w:color="auto"/>
        <w:right w:val="none" w:sz="0" w:space="0" w:color="auto"/>
      </w:divBdr>
    </w:div>
    <w:div w:id="945310128">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
    <w:div w:id="968513183">
      <w:bodyDiv w:val="1"/>
      <w:marLeft w:val="0"/>
      <w:marRight w:val="0"/>
      <w:marTop w:val="0"/>
      <w:marBottom w:val="0"/>
      <w:divBdr>
        <w:top w:val="none" w:sz="0" w:space="0" w:color="auto"/>
        <w:left w:val="none" w:sz="0" w:space="0" w:color="auto"/>
        <w:bottom w:val="none" w:sz="0" w:space="0" w:color="auto"/>
        <w:right w:val="none" w:sz="0" w:space="0" w:color="auto"/>
      </w:divBdr>
    </w:div>
    <w:div w:id="1006861144">
      <w:bodyDiv w:val="1"/>
      <w:marLeft w:val="0"/>
      <w:marRight w:val="0"/>
      <w:marTop w:val="0"/>
      <w:marBottom w:val="0"/>
      <w:divBdr>
        <w:top w:val="none" w:sz="0" w:space="0" w:color="auto"/>
        <w:left w:val="none" w:sz="0" w:space="0" w:color="auto"/>
        <w:bottom w:val="none" w:sz="0" w:space="0" w:color="auto"/>
        <w:right w:val="none" w:sz="0" w:space="0" w:color="auto"/>
      </w:divBdr>
    </w:div>
    <w:div w:id="1009714940">
      <w:bodyDiv w:val="1"/>
      <w:marLeft w:val="0"/>
      <w:marRight w:val="0"/>
      <w:marTop w:val="0"/>
      <w:marBottom w:val="0"/>
      <w:divBdr>
        <w:top w:val="none" w:sz="0" w:space="0" w:color="auto"/>
        <w:left w:val="none" w:sz="0" w:space="0" w:color="auto"/>
        <w:bottom w:val="none" w:sz="0" w:space="0" w:color="auto"/>
        <w:right w:val="none" w:sz="0" w:space="0" w:color="auto"/>
      </w:divBdr>
    </w:div>
    <w:div w:id="1023241524">
      <w:bodyDiv w:val="1"/>
      <w:marLeft w:val="0"/>
      <w:marRight w:val="0"/>
      <w:marTop w:val="0"/>
      <w:marBottom w:val="0"/>
      <w:divBdr>
        <w:top w:val="none" w:sz="0" w:space="0" w:color="auto"/>
        <w:left w:val="none" w:sz="0" w:space="0" w:color="auto"/>
        <w:bottom w:val="none" w:sz="0" w:space="0" w:color="auto"/>
        <w:right w:val="none" w:sz="0" w:space="0" w:color="auto"/>
      </w:divBdr>
    </w:div>
    <w:div w:id="1054550043">
      <w:bodyDiv w:val="1"/>
      <w:marLeft w:val="0"/>
      <w:marRight w:val="0"/>
      <w:marTop w:val="0"/>
      <w:marBottom w:val="0"/>
      <w:divBdr>
        <w:top w:val="none" w:sz="0" w:space="0" w:color="auto"/>
        <w:left w:val="none" w:sz="0" w:space="0" w:color="auto"/>
        <w:bottom w:val="none" w:sz="0" w:space="0" w:color="auto"/>
        <w:right w:val="none" w:sz="0" w:space="0" w:color="auto"/>
      </w:divBdr>
    </w:div>
    <w:div w:id="1080325211">
      <w:bodyDiv w:val="1"/>
      <w:marLeft w:val="0"/>
      <w:marRight w:val="0"/>
      <w:marTop w:val="0"/>
      <w:marBottom w:val="0"/>
      <w:divBdr>
        <w:top w:val="none" w:sz="0" w:space="0" w:color="auto"/>
        <w:left w:val="none" w:sz="0" w:space="0" w:color="auto"/>
        <w:bottom w:val="none" w:sz="0" w:space="0" w:color="auto"/>
        <w:right w:val="none" w:sz="0" w:space="0" w:color="auto"/>
      </w:divBdr>
    </w:div>
    <w:div w:id="1098872923">
      <w:bodyDiv w:val="1"/>
      <w:marLeft w:val="0"/>
      <w:marRight w:val="0"/>
      <w:marTop w:val="0"/>
      <w:marBottom w:val="0"/>
      <w:divBdr>
        <w:top w:val="none" w:sz="0" w:space="0" w:color="auto"/>
        <w:left w:val="none" w:sz="0" w:space="0" w:color="auto"/>
        <w:bottom w:val="none" w:sz="0" w:space="0" w:color="auto"/>
        <w:right w:val="none" w:sz="0" w:space="0" w:color="auto"/>
      </w:divBdr>
    </w:div>
    <w:div w:id="1103650192">
      <w:bodyDiv w:val="1"/>
      <w:marLeft w:val="0"/>
      <w:marRight w:val="0"/>
      <w:marTop w:val="0"/>
      <w:marBottom w:val="0"/>
      <w:divBdr>
        <w:top w:val="none" w:sz="0" w:space="0" w:color="auto"/>
        <w:left w:val="none" w:sz="0" w:space="0" w:color="auto"/>
        <w:bottom w:val="none" w:sz="0" w:space="0" w:color="auto"/>
        <w:right w:val="none" w:sz="0" w:space="0" w:color="auto"/>
      </w:divBdr>
    </w:div>
    <w:div w:id="1137575087">
      <w:bodyDiv w:val="1"/>
      <w:marLeft w:val="0"/>
      <w:marRight w:val="0"/>
      <w:marTop w:val="0"/>
      <w:marBottom w:val="0"/>
      <w:divBdr>
        <w:top w:val="none" w:sz="0" w:space="0" w:color="auto"/>
        <w:left w:val="none" w:sz="0" w:space="0" w:color="auto"/>
        <w:bottom w:val="none" w:sz="0" w:space="0" w:color="auto"/>
        <w:right w:val="none" w:sz="0" w:space="0" w:color="auto"/>
      </w:divBdr>
    </w:div>
    <w:div w:id="1145776053">
      <w:bodyDiv w:val="1"/>
      <w:marLeft w:val="0"/>
      <w:marRight w:val="0"/>
      <w:marTop w:val="0"/>
      <w:marBottom w:val="0"/>
      <w:divBdr>
        <w:top w:val="none" w:sz="0" w:space="0" w:color="auto"/>
        <w:left w:val="none" w:sz="0" w:space="0" w:color="auto"/>
        <w:bottom w:val="none" w:sz="0" w:space="0" w:color="auto"/>
        <w:right w:val="none" w:sz="0" w:space="0" w:color="auto"/>
      </w:divBdr>
    </w:div>
    <w:div w:id="1161383532">
      <w:bodyDiv w:val="1"/>
      <w:marLeft w:val="0"/>
      <w:marRight w:val="0"/>
      <w:marTop w:val="0"/>
      <w:marBottom w:val="0"/>
      <w:divBdr>
        <w:top w:val="none" w:sz="0" w:space="0" w:color="auto"/>
        <w:left w:val="none" w:sz="0" w:space="0" w:color="auto"/>
        <w:bottom w:val="none" w:sz="0" w:space="0" w:color="auto"/>
        <w:right w:val="none" w:sz="0" w:space="0" w:color="auto"/>
      </w:divBdr>
    </w:div>
    <w:div w:id="1164319728">
      <w:bodyDiv w:val="1"/>
      <w:marLeft w:val="0"/>
      <w:marRight w:val="0"/>
      <w:marTop w:val="0"/>
      <w:marBottom w:val="0"/>
      <w:divBdr>
        <w:top w:val="none" w:sz="0" w:space="0" w:color="auto"/>
        <w:left w:val="none" w:sz="0" w:space="0" w:color="auto"/>
        <w:bottom w:val="none" w:sz="0" w:space="0" w:color="auto"/>
        <w:right w:val="none" w:sz="0" w:space="0" w:color="auto"/>
      </w:divBdr>
    </w:div>
    <w:div w:id="1224756958">
      <w:bodyDiv w:val="1"/>
      <w:marLeft w:val="0"/>
      <w:marRight w:val="0"/>
      <w:marTop w:val="0"/>
      <w:marBottom w:val="0"/>
      <w:divBdr>
        <w:top w:val="none" w:sz="0" w:space="0" w:color="auto"/>
        <w:left w:val="none" w:sz="0" w:space="0" w:color="auto"/>
        <w:bottom w:val="none" w:sz="0" w:space="0" w:color="auto"/>
        <w:right w:val="none" w:sz="0" w:space="0" w:color="auto"/>
      </w:divBdr>
    </w:div>
    <w:div w:id="1354960082">
      <w:bodyDiv w:val="1"/>
      <w:marLeft w:val="0"/>
      <w:marRight w:val="0"/>
      <w:marTop w:val="0"/>
      <w:marBottom w:val="0"/>
      <w:divBdr>
        <w:top w:val="none" w:sz="0" w:space="0" w:color="auto"/>
        <w:left w:val="none" w:sz="0" w:space="0" w:color="auto"/>
        <w:bottom w:val="none" w:sz="0" w:space="0" w:color="auto"/>
        <w:right w:val="none" w:sz="0" w:space="0" w:color="auto"/>
      </w:divBdr>
    </w:div>
    <w:div w:id="1640382676">
      <w:bodyDiv w:val="1"/>
      <w:marLeft w:val="0"/>
      <w:marRight w:val="0"/>
      <w:marTop w:val="0"/>
      <w:marBottom w:val="0"/>
      <w:divBdr>
        <w:top w:val="none" w:sz="0" w:space="0" w:color="auto"/>
        <w:left w:val="none" w:sz="0" w:space="0" w:color="auto"/>
        <w:bottom w:val="none" w:sz="0" w:space="0" w:color="auto"/>
        <w:right w:val="none" w:sz="0" w:space="0" w:color="auto"/>
      </w:divBdr>
    </w:div>
    <w:div w:id="1778406240">
      <w:bodyDiv w:val="1"/>
      <w:marLeft w:val="0"/>
      <w:marRight w:val="0"/>
      <w:marTop w:val="0"/>
      <w:marBottom w:val="0"/>
      <w:divBdr>
        <w:top w:val="none" w:sz="0" w:space="0" w:color="auto"/>
        <w:left w:val="none" w:sz="0" w:space="0" w:color="auto"/>
        <w:bottom w:val="none" w:sz="0" w:space="0" w:color="auto"/>
        <w:right w:val="none" w:sz="0" w:space="0" w:color="auto"/>
      </w:divBdr>
    </w:div>
    <w:div w:id="1797211191">
      <w:bodyDiv w:val="1"/>
      <w:marLeft w:val="0"/>
      <w:marRight w:val="0"/>
      <w:marTop w:val="0"/>
      <w:marBottom w:val="0"/>
      <w:divBdr>
        <w:top w:val="none" w:sz="0" w:space="0" w:color="auto"/>
        <w:left w:val="none" w:sz="0" w:space="0" w:color="auto"/>
        <w:bottom w:val="none" w:sz="0" w:space="0" w:color="auto"/>
        <w:right w:val="none" w:sz="0" w:space="0" w:color="auto"/>
      </w:divBdr>
    </w:div>
    <w:div w:id="1933852991">
      <w:bodyDiv w:val="1"/>
      <w:marLeft w:val="0"/>
      <w:marRight w:val="0"/>
      <w:marTop w:val="0"/>
      <w:marBottom w:val="0"/>
      <w:divBdr>
        <w:top w:val="none" w:sz="0" w:space="0" w:color="auto"/>
        <w:left w:val="none" w:sz="0" w:space="0" w:color="auto"/>
        <w:bottom w:val="none" w:sz="0" w:space="0" w:color="auto"/>
        <w:right w:val="none" w:sz="0" w:space="0" w:color="auto"/>
      </w:divBdr>
    </w:div>
    <w:div w:id="1955937565">
      <w:bodyDiv w:val="1"/>
      <w:marLeft w:val="0"/>
      <w:marRight w:val="0"/>
      <w:marTop w:val="0"/>
      <w:marBottom w:val="0"/>
      <w:divBdr>
        <w:top w:val="none" w:sz="0" w:space="0" w:color="auto"/>
        <w:left w:val="none" w:sz="0" w:space="0" w:color="auto"/>
        <w:bottom w:val="none" w:sz="0" w:space="0" w:color="auto"/>
        <w:right w:val="none" w:sz="0" w:space="0" w:color="auto"/>
      </w:divBdr>
    </w:div>
    <w:div w:id="2052266764">
      <w:bodyDiv w:val="1"/>
      <w:marLeft w:val="0"/>
      <w:marRight w:val="0"/>
      <w:marTop w:val="0"/>
      <w:marBottom w:val="0"/>
      <w:divBdr>
        <w:top w:val="none" w:sz="0" w:space="0" w:color="auto"/>
        <w:left w:val="none" w:sz="0" w:space="0" w:color="auto"/>
        <w:bottom w:val="none" w:sz="0" w:space="0" w:color="auto"/>
        <w:right w:val="none" w:sz="0" w:space="0" w:color="auto"/>
      </w:divBdr>
    </w:div>
    <w:div w:id="2092580060">
      <w:bodyDiv w:val="1"/>
      <w:marLeft w:val="0"/>
      <w:marRight w:val="0"/>
      <w:marTop w:val="0"/>
      <w:marBottom w:val="0"/>
      <w:divBdr>
        <w:top w:val="none" w:sz="0" w:space="0" w:color="auto"/>
        <w:left w:val="none" w:sz="0" w:space="0" w:color="auto"/>
        <w:bottom w:val="none" w:sz="0" w:space="0" w:color="auto"/>
        <w:right w:val="none" w:sz="0" w:space="0" w:color="auto"/>
      </w:divBdr>
    </w:div>
    <w:div w:id="2108692290">
      <w:bodyDiv w:val="1"/>
      <w:marLeft w:val="0"/>
      <w:marRight w:val="0"/>
      <w:marTop w:val="0"/>
      <w:marBottom w:val="0"/>
      <w:divBdr>
        <w:top w:val="none" w:sz="0" w:space="0" w:color="auto"/>
        <w:left w:val="none" w:sz="0" w:space="0" w:color="auto"/>
        <w:bottom w:val="none" w:sz="0" w:space="0" w:color="auto"/>
        <w:right w:val="none" w:sz="0" w:space="0" w:color="auto"/>
      </w:divBdr>
    </w:div>
    <w:div w:id="2130733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cid:image005.png@01D21FE7.24447BA0"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21D4C76E-A2BC-458B-B41A-B6A907B44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3089</Words>
  <Characters>18534</Characters>
  <Application>Microsoft Office Word</Application>
  <DocSecurity>0</DocSecurity>
  <Lines>154</Lines>
  <Paragraphs>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Cyprian</dc:creator>
  <cp:lastModifiedBy>Rafał Lepionka</cp:lastModifiedBy>
  <cp:revision>3</cp:revision>
  <cp:lastPrinted>2026-02-02T10:33:00Z</cp:lastPrinted>
  <dcterms:created xsi:type="dcterms:W3CDTF">2026-02-02T10:40:00Z</dcterms:created>
  <dcterms:modified xsi:type="dcterms:W3CDTF">2026-02-02T10:44:00Z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0">
    <vt:lpwstr/>
  </property>
  <property fmtid="{D5CDD505-2E9C-101B-9397-08002B2CF9AE}" pid="3" name="Info 1">
    <vt:lpwstr/>
  </property>
  <property fmtid="{D5CDD505-2E9C-101B-9397-08002B2CF9AE}" pid="4" name="Info 2">
    <vt:lpwstr/>
  </property>
  <property fmtid="{D5CDD505-2E9C-101B-9397-08002B2CF9AE}" pid="5" name="Info 3">
    <vt:lpwstr/>
  </property>
</Properties>
</file>